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72FCA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李美谦同志202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b/>
          <w:sz w:val="36"/>
          <w:szCs w:val="36"/>
        </w:rPr>
        <w:t>-202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36"/>
          <w:szCs w:val="36"/>
        </w:rPr>
        <w:t>年度工作总结</w:t>
      </w:r>
    </w:p>
    <w:p w14:paraId="4352BF30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</w:p>
    <w:p w14:paraId="56DC1385">
      <w:pPr>
        <w:spacing w:line="54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一、个人自然情况</w:t>
      </w:r>
      <w:r>
        <w:rPr>
          <w:rFonts w:ascii="仿宋_GB2312" w:eastAsia="仿宋_GB2312"/>
          <w:b/>
          <w:sz w:val="32"/>
          <w:szCs w:val="32"/>
        </w:rPr>
        <w:t xml:space="preserve"> </w:t>
      </w:r>
    </w:p>
    <w:p w14:paraId="083DC247"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李美谦，女，1985年6月出生，民族汉，党员，讲师，研究生，硕士。2010年6月毕业于菲律宾伊密里欧大学护理学院。2011年5月于齐齐哈尔医学院参加工作，曾任人文护理学教研室秘书等职务，2022年10月作为护理学研究中心实验员工作至今。</w:t>
      </w:r>
    </w:p>
    <w:p w14:paraId="1AD68806">
      <w:pPr>
        <w:spacing w:line="54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二、个人思想表现</w:t>
      </w:r>
    </w:p>
    <w:p w14:paraId="4418D3E9"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14:paraId="33E875AF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觉遵守学校的各项规章制度，不迟到、不早退，有事主动请假，尊重领导、团结同事，待人真诚，求真务实。在工作上，有原则性，与同事之间做到相互理解。互帮互学，真诚相待，建立友谊，勇于进取，一如既往的做好每一件事。</w:t>
      </w:r>
    </w:p>
    <w:p w14:paraId="5CA1F5AD">
      <w:pPr>
        <w:spacing w:line="540" w:lineRule="exact"/>
        <w:rPr>
          <w:rFonts w:ascii="仿宋_GB2312" w:eastAsia="仿宋_GB2312"/>
          <w:b/>
          <w:sz w:val="32"/>
          <w:szCs w:val="32"/>
        </w:rPr>
      </w:pPr>
      <w:bookmarkStart w:id="0" w:name="OLE_LINK7"/>
      <w:bookmarkStart w:id="1" w:name="OLE_LINK8"/>
      <w:r>
        <w:rPr>
          <w:rFonts w:hint="eastAsia" w:ascii="仿宋_GB2312" w:eastAsia="仿宋_GB2312"/>
          <w:b/>
          <w:sz w:val="32"/>
          <w:szCs w:val="32"/>
        </w:rPr>
        <w:t>三、个人工作表现</w:t>
      </w:r>
    </w:p>
    <w:bookmarkEnd w:id="0"/>
    <w:bookmarkEnd w:id="1"/>
    <w:p w14:paraId="74F10B78">
      <w:pPr>
        <w:spacing w:line="54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bookmarkStart w:id="2" w:name="OLE_LINK4"/>
      <w:bookmarkStart w:id="3" w:name="OLE_LINK3"/>
      <w:r>
        <w:rPr>
          <w:rFonts w:hint="eastAsia" w:ascii="仿宋_GB2312" w:eastAsia="仿宋_GB2312"/>
          <w:sz w:val="32"/>
          <w:szCs w:val="32"/>
        </w:rPr>
        <w:t>在护理研究中心工作期间，我积极参与各项研究项目，与团队成员密切合作，共同探讨研究思路与方法，为项目的顺利推进贡献力量。</w:t>
      </w:r>
      <w:bookmarkStart w:id="4" w:name="_GoBack"/>
      <w:bookmarkEnd w:id="4"/>
      <w:r>
        <w:rPr>
          <w:rFonts w:hint="eastAsia" w:ascii="仿宋_GB2312" w:eastAsia="仿宋_GB2312"/>
          <w:sz w:val="32"/>
          <w:szCs w:val="32"/>
        </w:rPr>
        <w:t>我还不断学习和更新护理领域的专业知识，提升自己的科研能力和综合素质，以更好地应对工作中的各种挑战。通过这段时间的工作，我不仅积累了一定的研究经验，也对护理科研有了更深入的理解和认识，也要求自己做好每一台实验，并确保实验室的安全。无论遇到任何困难，都能尽职尽责完成本职工作。</w:t>
      </w:r>
    </w:p>
    <w:bookmarkEnd w:id="2"/>
    <w:bookmarkEnd w:id="3"/>
    <w:p w14:paraId="40A5C61A">
      <w:pPr>
        <w:spacing w:line="54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四、主要缺点及不足</w:t>
      </w:r>
    </w:p>
    <w:p w14:paraId="761639C3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回顾检查自身的问题，虽然爱岗敬业，积极主动开展工作，但仍然有许多不断改进和完善的地方，在工作中由于在新岗位，专业知识较少，经验不足，对待一些问题的解决方法过于单一，工作方法过于简单，看待问题有时比较片面，在一些问题的处理上显得不够成熟。科研实验员是一个特殊的岗位，他要求你永无止境的学习新的知识，提高科研技能。为达到这一要求，必须专注于学习，大量查看相关文献，获取最新最前沿的科学信息。</w:t>
      </w:r>
    </w:p>
    <w:p w14:paraId="0EAD2593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在新的学年里，我会在完成领导交办的任务基础上，发挥自己的优势，继续加强专业知识的学习，进一步提高各项科研实验技能，让自己快速成熟起来，成为一名优秀的科研实验工作者。</w:t>
      </w:r>
    </w:p>
    <w:p w14:paraId="01E393B1">
      <w:pPr>
        <w:spacing w:line="54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20D9"/>
    <w:rsid w:val="00025719"/>
    <w:rsid w:val="001E7AF6"/>
    <w:rsid w:val="00235E15"/>
    <w:rsid w:val="00397B37"/>
    <w:rsid w:val="00795B28"/>
    <w:rsid w:val="008A0F21"/>
    <w:rsid w:val="009D7FAE"/>
    <w:rsid w:val="00B33F29"/>
    <w:rsid w:val="00D6063D"/>
    <w:rsid w:val="00D92994"/>
    <w:rsid w:val="00FE20D9"/>
    <w:rsid w:val="03AF221F"/>
    <w:rsid w:val="5BEB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804</Words>
  <Characters>825</Characters>
  <Lines>5</Lines>
  <Paragraphs>1</Paragraphs>
  <TotalTime>41</TotalTime>
  <ScaleCrop>false</ScaleCrop>
  <LinksUpToDate>false</LinksUpToDate>
  <CharactersWithSpaces>826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2021-11-03T03:03:00Z</dcterms:created>
  <dc:creator>Administrator</dc:creator>
  <cp:lastModifiedBy>芊芊</cp:lastModifiedBy>
  <dcterms:modified xsi:type="dcterms:W3CDTF">2026-08-31T06:20:44Z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eyJoZGlkIjoiMmQzNzAzYjc2YzM1NzllYmEyNTZhZmI2ODQ3MjgzMDUiLCJ1c2VySWQiOiIzMTU4MDA5MjQifQ==</vt:lpwstr>
  </property>
  <property fmtid="{D5CDD505-2E9C-101B-9397-08002B2CF9AE}" pid="3" name="KSOProductBuildVer">
    <vt:lpwstr>2052-12.1.0.28505</vt:lpwstr>
  </property>
  <property fmtid="{D5CDD505-2E9C-101B-9397-08002B2CF9AE}" pid="4" name="ICV">
    <vt:lpwstr>3F860A6F20DE4D90A8E1D694E988B4A4_12</vt:lpwstr>
  </property>
</Properties>
</file>