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Pr>
      <w:bookmarkStart w:id="0" w:name="_Toc525912026"/>
      <w:r>
        <w:rPr>
          <w:rFonts w:hint="eastAsia"/>
        </w:rPr>
        <w:t>二年制专升本护理学专业培养方案</w:t>
      </w:r>
      <w:bookmarkEnd w:id="0"/>
    </w:p>
    <w:p>
      <w:pPr>
        <w:widowControl/>
        <w:adjustRightInd w:val="0"/>
        <w:snapToGrid w:val="0"/>
        <w:ind w:firstLine="420" w:firstLineChars="200"/>
        <w:jc w:val="left"/>
        <w:rPr>
          <w:rFonts w:ascii="黑体" w:hAnsi="宋体" w:eastAsia="黑体" w:cs="宋体"/>
          <w:kern w:val="0"/>
          <w:szCs w:val="21"/>
        </w:rPr>
      </w:pPr>
      <w:r>
        <w:rPr>
          <w:rFonts w:hint="eastAsia" w:ascii="黑体" w:hAnsi="宋体" w:eastAsia="黑体" w:cs="宋体"/>
          <w:kern w:val="0"/>
          <w:szCs w:val="21"/>
        </w:rPr>
        <w:t>一、基本信息</w:t>
      </w:r>
    </w:p>
    <w:p>
      <w:pPr>
        <w:widowControl/>
        <w:adjustRightInd w:val="0"/>
        <w:snapToGrid w:val="0"/>
        <w:ind w:firstLine="420" w:firstLineChars="200"/>
        <w:jc w:val="left"/>
        <w:rPr>
          <w:kern w:val="0"/>
          <w:szCs w:val="21"/>
        </w:rPr>
      </w:pPr>
      <w:r>
        <w:rPr>
          <w:rFonts w:hint="eastAsia"/>
          <w:kern w:val="0"/>
          <w:szCs w:val="21"/>
        </w:rPr>
        <w:t>1．专业名称：护理学（nursing）</w:t>
      </w:r>
    </w:p>
    <w:p>
      <w:pPr>
        <w:widowControl/>
        <w:adjustRightInd w:val="0"/>
        <w:snapToGrid w:val="0"/>
        <w:ind w:firstLine="420" w:firstLineChars="200"/>
        <w:jc w:val="left"/>
        <w:rPr>
          <w:kern w:val="0"/>
          <w:szCs w:val="21"/>
        </w:rPr>
      </w:pPr>
      <w:r>
        <w:rPr>
          <w:rFonts w:hint="eastAsia"/>
          <w:kern w:val="0"/>
          <w:szCs w:val="21"/>
        </w:rPr>
        <w:t>2．设置时间：2009年</w:t>
      </w:r>
    </w:p>
    <w:p>
      <w:pPr>
        <w:widowControl/>
        <w:adjustRightInd w:val="0"/>
        <w:snapToGrid w:val="0"/>
        <w:ind w:firstLine="420" w:firstLineChars="200"/>
        <w:jc w:val="left"/>
        <w:rPr>
          <w:kern w:val="0"/>
          <w:szCs w:val="21"/>
        </w:rPr>
      </w:pPr>
      <w:r>
        <w:rPr>
          <w:rFonts w:hint="eastAsia"/>
          <w:kern w:val="0"/>
          <w:szCs w:val="21"/>
        </w:rPr>
        <w:t>3．学科门类：护理学</w:t>
      </w:r>
    </w:p>
    <w:p>
      <w:pPr>
        <w:widowControl/>
        <w:adjustRightInd w:val="0"/>
        <w:snapToGrid w:val="0"/>
        <w:ind w:firstLine="420" w:firstLineChars="200"/>
        <w:jc w:val="left"/>
        <w:rPr>
          <w:kern w:val="0"/>
          <w:szCs w:val="21"/>
        </w:rPr>
      </w:pPr>
      <w:r>
        <w:rPr>
          <w:rFonts w:hint="eastAsia"/>
          <w:kern w:val="0"/>
          <w:szCs w:val="21"/>
        </w:rPr>
        <w:t>4．专业代码：101101</w:t>
      </w:r>
    </w:p>
    <w:p>
      <w:pPr>
        <w:widowControl/>
        <w:adjustRightInd w:val="0"/>
        <w:snapToGrid w:val="0"/>
        <w:ind w:firstLine="420" w:firstLineChars="200"/>
        <w:jc w:val="left"/>
        <w:rPr>
          <w:kern w:val="0"/>
          <w:szCs w:val="21"/>
        </w:rPr>
      </w:pPr>
      <w:r>
        <w:rPr>
          <w:rFonts w:hint="eastAsia"/>
          <w:kern w:val="0"/>
          <w:szCs w:val="21"/>
        </w:rPr>
        <w:t>5．学制及授予学位：二年理学学士</w:t>
      </w:r>
    </w:p>
    <w:p>
      <w:pPr>
        <w:widowControl/>
        <w:adjustRightInd w:val="0"/>
        <w:snapToGrid w:val="0"/>
        <w:ind w:firstLine="420" w:firstLineChars="200"/>
        <w:jc w:val="left"/>
        <w:rPr>
          <w:rFonts w:ascii="黑体" w:hAnsi="宋体" w:eastAsia="黑体" w:cs="宋体"/>
          <w:kern w:val="0"/>
          <w:szCs w:val="21"/>
        </w:rPr>
      </w:pPr>
      <w:r>
        <w:rPr>
          <w:rFonts w:hint="eastAsia" w:ascii="黑体" w:hAnsi="宋体" w:eastAsia="黑体" w:cs="宋体"/>
          <w:kern w:val="0"/>
          <w:szCs w:val="21"/>
        </w:rPr>
        <w:t>二、培养目标</w:t>
      </w:r>
    </w:p>
    <w:p>
      <w:pPr>
        <w:widowControl/>
        <w:adjustRightInd w:val="0"/>
        <w:snapToGrid w:val="0"/>
        <w:ind w:firstLine="420" w:firstLineChars="200"/>
        <w:jc w:val="left"/>
        <w:rPr>
          <w:kern w:val="0"/>
          <w:szCs w:val="21"/>
        </w:rPr>
      </w:pPr>
      <w:r>
        <w:rPr>
          <w:kern w:val="0"/>
          <w:szCs w:val="21"/>
        </w:rPr>
        <w:t>培养热爱护理学专业，具有现代护理理念、良好的创新意识和团队精神，</w:t>
      </w:r>
      <w:r>
        <w:rPr>
          <w:rFonts w:hint="eastAsia"/>
          <w:kern w:val="0"/>
          <w:szCs w:val="21"/>
        </w:rPr>
        <w:t>在护理专科学习的基础上，培养</w:t>
      </w:r>
      <w:r>
        <w:rPr>
          <w:kern w:val="0"/>
          <w:szCs w:val="21"/>
        </w:rPr>
        <w:t>具有坚实的护理学专业的基础理论、基本知识、</w:t>
      </w:r>
      <w:r>
        <w:rPr>
          <w:rFonts w:hint="eastAsia"/>
          <w:kern w:val="0"/>
          <w:szCs w:val="21"/>
        </w:rPr>
        <w:t>基本</w:t>
      </w:r>
      <w:r>
        <w:rPr>
          <w:kern w:val="0"/>
          <w:szCs w:val="21"/>
        </w:rPr>
        <w:t>技能</w:t>
      </w:r>
      <w:r>
        <w:rPr>
          <w:rFonts w:hint="eastAsia"/>
          <w:kern w:val="0"/>
          <w:szCs w:val="21"/>
        </w:rPr>
        <w:t>，</w:t>
      </w:r>
      <w:r>
        <w:rPr>
          <w:kern w:val="0"/>
          <w:szCs w:val="21"/>
        </w:rPr>
        <w:t>掌握相关人文科学知识，具有较高</w:t>
      </w:r>
      <w:r>
        <w:rPr>
          <w:rFonts w:hint="eastAsia"/>
          <w:kern w:val="0"/>
          <w:szCs w:val="21"/>
        </w:rPr>
        <w:t>职业素质与能力的应用型</w:t>
      </w:r>
      <w:r>
        <w:rPr>
          <w:kern w:val="0"/>
          <w:szCs w:val="21"/>
        </w:rPr>
        <w:t>护理</w:t>
      </w:r>
      <w:r>
        <w:rPr>
          <w:rFonts w:hint="eastAsia"/>
          <w:kern w:val="0"/>
          <w:szCs w:val="21"/>
        </w:rPr>
        <w:t>学专业</w:t>
      </w:r>
      <w:r>
        <w:rPr>
          <w:kern w:val="0"/>
          <w:szCs w:val="21"/>
        </w:rPr>
        <w:t>人才。</w:t>
      </w:r>
    </w:p>
    <w:p>
      <w:pPr>
        <w:widowControl/>
        <w:adjustRightInd w:val="0"/>
        <w:snapToGrid w:val="0"/>
        <w:ind w:firstLine="420" w:firstLineChars="200"/>
        <w:jc w:val="left"/>
        <w:rPr>
          <w:rFonts w:ascii="黑体" w:hAnsi="宋体" w:eastAsia="黑体" w:cs="宋体"/>
          <w:kern w:val="0"/>
          <w:szCs w:val="21"/>
        </w:rPr>
      </w:pPr>
      <w:r>
        <w:rPr>
          <w:rFonts w:hint="eastAsia" w:ascii="黑体" w:hAnsi="宋体" w:eastAsia="黑体" w:cs="宋体"/>
          <w:kern w:val="0"/>
          <w:szCs w:val="21"/>
        </w:rPr>
        <w:t>三、培养要求</w:t>
      </w:r>
    </w:p>
    <w:p>
      <w:pPr>
        <w:widowControl/>
        <w:adjustRightInd w:val="0"/>
        <w:snapToGrid w:val="0"/>
        <w:ind w:firstLine="420" w:firstLineChars="200"/>
        <w:jc w:val="left"/>
        <w:rPr>
          <w:rFonts w:ascii="黑体" w:hAnsi="宋体" w:eastAsia="黑体" w:cs="宋体"/>
          <w:kern w:val="0"/>
          <w:szCs w:val="21"/>
        </w:rPr>
      </w:pPr>
      <w:r>
        <w:rPr>
          <w:rFonts w:hint="eastAsia" w:ascii="黑体" w:hAnsi="宋体" w:eastAsia="黑体" w:cs="宋体"/>
          <w:kern w:val="0"/>
          <w:szCs w:val="21"/>
        </w:rPr>
        <w:t>（一）以“职业精神”为导向的人文素质教育</w:t>
      </w:r>
    </w:p>
    <w:p>
      <w:pPr>
        <w:widowControl/>
        <w:adjustRightInd w:val="0"/>
        <w:snapToGrid w:val="0"/>
        <w:ind w:firstLine="420" w:firstLineChars="200"/>
        <w:jc w:val="left"/>
        <w:rPr>
          <w:kern w:val="0"/>
          <w:szCs w:val="21"/>
        </w:rPr>
      </w:pPr>
      <w:r>
        <w:rPr>
          <w:rFonts w:hint="eastAsia"/>
          <w:kern w:val="0"/>
          <w:szCs w:val="21"/>
        </w:rPr>
        <w:t>1．热爱祖国，忠于人民，具有为卫生事业和人类身心健康奋斗终身的理想和信念。</w:t>
      </w:r>
    </w:p>
    <w:p>
      <w:pPr>
        <w:widowControl/>
        <w:adjustRightInd w:val="0"/>
        <w:snapToGrid w:val="0"/>
        <w:ind w:firstLine="420" w:firstLineChars="200"/>
        <w:jc w:val="left"/>
        <w:rPr>
          <w:kern w:val="0"/>
          <w:szCs w:val="21"/>
        </w:rPr>
      </w:pPr>
      <w:r>
        <w:rPr>
          <w:rFonts w:hint="eastAsia"/>
          <w:kern w:val="0"/>
          <w:szCs w:val="21"/>
        </w:rPr>
        <w:t>2．热爱护理事业，具有人道主义精神，珍视生命，关爱护理对象。</w:t>
      </w:r>
    </w:p>
    <w:p>
      <w:pPr>
        <w:widowControl/>
        <w:adjustRightInd w:val="0"/>
        <w:snapToGrid w:val="0"/>
        <w:ind w:firstLine="420" w:firstLineChars="200"/>
        <w:jc w:val="left"/>
        <w:rPr>
          <w:kern w:val="0"/>
          <w:szCs w:val="21"/>
        </w:rPr>
      </w:pPr>
      <w:r>
        <w:rPr>
          <w:rFonts w:hint="eastAsia"/>
          <w:kern w:val="0"/>
          <w:szCs w:val="21"/>
        </w:rPr>
        <w:t>3．具有科学精神、慎独修养、严谨求实的工作态度及符合职业道德标准的职业行为。</w:t>
      </w:r>
    </w:p>
    <w:p>
      <w:pPr>
        <w:widowControl/>
        <w:adjustRightInd w:val="0"/>
        <w:snapToGrid w:val="0"/>
        <w:ind w:firstLine="420" w:firstLineChars="200"/>
        <w:jc w:val="left"/>
        <w:rPr>
          <w:kern w:val="0"/>
          <w:szCs w:val="21"/>
        </w:rPr>
      </w:pPr>
      <w:r>
        <w:rPr>
          <w:rFonts w:hint="eastAsia"/>
          <w:kern w:val="0"/>
          <w:szCs w:val="21"/>
        </w:rPr>
        <w:t>4．具有与护理对象及其他卫生保健服务人员进行有效交流的意识。</w:t>
      </w:r>
    </w:p>
    <w:p>
      <w:pPr>
        <w:widowControl/>
        <w:adjustRightInd w:val="0"/>
        <w:snapToGrid w:val="0"/>
        <w:ind w:firstLine="420" w:firstLineChars="200"/>
        <w:jc w:val="left"/>
        <w:rPr>
          <w:kern w:val="0"/>
          <w:szCs w:val="21"/>
        </w:rPr>
      </w:pPr>
      <w:r>
        <w:rPr>
          <w:rFonts w:hint="eastAsia"/>
          <w:kern w:val="0"/>
          <w:szCs w:val="21"/>
        </w:rPr>
        <w:t>5．有集体主义精神，尊重他人，具有团队合作开展护理服务工作的观念。</w:t>
      </w:r>
    </w:p>
    <w:p>
      <w:pPr>
        <w:widowControl/>
        <w:adjustRightInd w:val="0"/>
        <w:snapToGrid w:val="0"/>
        <w:ind w:firstLine="420" w:firstLineChars="200"/>
        <w:jc w:val="left"/>
        <w:rPr>
          <w:kern w:val="0"/>
          <w:szCs w:val="21"/>
        </w:rPr>
      </w:pPr>
      <w:r>
        <w:rPr>
          <w:rFonts w:hint="eastAsia"/>
          <w:kern w:val="0"/>
          <w:szCs w:val="21"/>
        </w:rPr>
        <w:t>6．</w:t>
      </w:r>
      <w:r>
        <w:rPr>
          <w:kern w:val="0"/>
          <w:szCs w:val="21"/>
        </w:rPr>
        <w:t>树立依法行</w:t>
      </w:r>
      <w:r>
        <w:rPr>
          <w:rFonts w:hint="eastAsia"/>
          <w:kern w:val="0"/>
          <w:szCs w:val="21"/>
        </w:rPr>
        <w:t>护</w:t>
      </w:r>
      <w:r>
        <w:rPr>
          <w:kern w:val="0"/>
          <w:szCs w:val="21"/>
        </w:rPr>
        <w:t>的</w:t>
      </w:r>
      <w:r>
        <w:rPr>
          <w:rFonts w:hint="eastAsia"/>
          <w:kern w:val="0"/>
          <w:szCs w:val="21"/>
        </w:rPr>
        <w:t>法律</w:t>
      </w:r>
      <w:r>
        <w:rPr>
          <w:kern w:val="0"/>
          <w:szCs w:val="21"/>
        </w:rPr>
        <w:t>观念，在</w:t>
      </w:r>
      <w:r>
        <w:rPr>
          <w:rFonts w:hint="eastAsia"/>
          <w:kern w:val="0"/>
          <w:szCs w:val="21"/>
        </w:rPr>
        <w:t>执</w:t>
      </w:r>
      <w:r>
        <w:rPr>
          <w:kern w:val="0"/>
          <w:szCs w:val="21"/>
        </w:rPr>
        <w:t>业活动中，学会用法律保护</w:t>
      </w:r>
      <w:r>
        <w:rPr>
          <w:rFonts w:hint="eastAsia"/>
          <w:kern w:val="0"/>
          <w:szCs w:val="21"/>
        </w:rPr>
        <w:t>护理对象</w:t>
      </w:r>
      <w:r>
        <w:rPr>
          <w:kern w:val="0"/>
          <w:szCs w:val="21"/>
        </w:rPr>
        <w:t>和自身的权益。</w:t>
      </w:r>
    </w:p>
    <w:p>
      <w:pPr>
        <w:widowControl/>
        <w:adjustRightInd w:val="0"/>
        <w:snapToGrid w:val="0"/>
        <w:ind w:firstLine="420" w:firstLineChars="200"/>
        <w:jc w:val="left"/>
        <w:rPr>
          <w:rFonts w:ascii="黑体" w:hAnsi="宋体" w:eastAsia="黑体" w:cs="宋体"/>
          <w:kern w:val="0"/>
          <w:szCs w:val="21"/>
        </w:rPr>
      </w:pPr>
      <w:r>
        <w:rPr>
          <w:rFonts w:hint="eastAsia"/>
          <w:kern w:val="0"/>
          <w:szCs w:val="21"/>
        </w:rPr>
        <w:t>7．具有创新和评判精神，具有勇于修正自己或他人错误的态度，树立终生学习观念，不断进行自我完善和推动专业发展的态度。</w:t>
      </w:r>
    </w:p>
    <w:p>
      <w:pPr>
        <w:widowControl/>
        <w:adjustRightInd w:val="0"/>
        <w:snapToGrid w:val="0"/>
        <w:ind w:firstLine="420" w:firstLineChars="200"/>
        <w:jc w:val="left"/>
        <w:rPr>
          <w:rFonts w:ascii="黑体" w:hAnsi="宋体" w:eastAsia="黑体" w:cs="宋体"/>
          <w:kern w:val="0"/>
          <w:szCs w:val="21"/>
        </w:rPr>
      </w:pPr>
      <w:r>
        <w:rPr>
          <w:rFonts w:hint="eastAsia" w:ascii="黑体" w:hAnsi="宋体" w:eastAsia="黑体" w:cs="宋体"/>
          <w:kern w:val="0"/>
          <w:szCs w:val="21"/>
        </w:rPr>
        <w:t>（二）以“执业能力”为导向的专业素质培养</w:t>
      </w:r>
    </w:p>
    <w:p>
      <w:pPr>
        <w:widowControl/>
        <w:adjustRightInd w:val="0"/>
        <w:snapToGrid w:val="0"/>
        <w:ind w:firstLine="420" w:firstLineChars="200"/>
        <w:jc w:val="left"/>
        <w:rPr>
          <w:kern w:val="0"/>
          <w:szCs w:val="21"/>
        </w:rPr>
      </w:pPr>
      <w:r>
        <w:rPr>
          <w:rFonts w:hint="eastAsia"/>
          <w:kern w:val="0"/>
          <w:szCs w:val="21"/>
        </w:rPr>
        <w:t>1．掌握护理学专业的基本理论和基本知识。</w:t>
      </w:r>
    </w:p>
    <w:p>
      <w:pPr>
        <w:widowControl/>
        <w:adjustRightInd w:val="0"/>
        <w:snapToGrid w:val="0"/>
        <w:ind w:firstLine="420" w:firstLineChars="200"/>
        <w:jc w:val="left"/>
        <w:rPr>
          <w:kern w:val="0"/>
          <w:szCs w:val="21"/>
        </w:rPr>
      </w:pPr>
      <w:r>
        <w:rPr>
          <w:rFonts w:hint="eastAsia"/>
          <w:kern w:val="0"/>
          <w:szCs w:val="21"/>
        </w:rPr>
        <w:t>2．掌握生命各阶段的预防保健及健康促进知识。</w:t>
      </w:r>
    </w:p>
    <w:p>
      <w:pPr>
        <w:widowControl/>
        <w:adjustRightInd w:val="0"/>
        <w:snapToGrid w:val="0"/>
        <w:ind w:firstLine="420" w:firstLineChars="200"/>
        <w:jc w:val="left"/>
        <w:rPr>
          <w:kern w:val="0"/>
          <w:szCs w:val="21"/>
        </w:rPr>
      </w:pPr>
      <w:r>
        <w:rPr>
          <w:rFonts w:hint="eastAsia"/>
          <w:kern w:val="0"/>
          <w:szCs w:val="21"/>
        </w:rPr>
        <w:t>3．掌握生命各阶段常见病、多发病基本的发病机理、临床表现、诊断防治原则及相关护理知识。</w:t>
      </w:r>
    </w:p>
    <w:p>
      <w:pPr>
        <w:widowControl/>
        <w:adjustRightInd w:val="0"/>
        <w:snapToGrid w:val="0"/>
        <w:ind w:firstLine="420" w:firstLineChars="200"/>
        <w:jc w:val="left"/>
        <w:rPr>
          <w:kern w:val="0"/>
          <w:szCs w:val="21"/>
        </w:rPr>
      </w:pPr>
      <w:r>
        <w:rPr>
          <w:rFonts w:hint="eastAsia"/>
          <w:kern w:val="0"/>
          <w:szCs w:val="21"/>
        </w:rPr>
        <w:t>4．具有正确地书写护理相关文件的能力。</w:t>
      </w:r>
    </w:p>
    <w:p>
      <w:pPr>
        <w:widowControl/>
        <w:adjustRightInd w:val="0"/>
        <w:snapToGrid w:val="0"/>
        <w:ind w:firstLine="420" w:firstLineChars="200"/>
        <w:jc w:val="left"/>
        <w:rPr>
          <w:kern w:val="0"/>
          <w:szCs w:val="21"/>
        </w:rPr>
      </w:pPr>
      <w:r>
        <w:rPr>
          <w:rFonts w:hint="eastAsia"/>
          <w:kern w:val="0"/>
          <w:szCs w:val="21"/>
        </w:rPr>
        <w:t>5．具有评判性思维及分析和解决实际问题的能力。</w:t>
      </w:r>
    </w:p>
    <w:p>
      <w:pPr>
        <w:widowControl/>
        <w:adjustRightInd w:val="0"/>
        <w:snapToGrid w:val="0"/>
        <w:ind w:firstLine="420" w:firstLineChars="200"/>
        <w:jc w:val="left"/>
        <w:rPr>
          <w:kern w:val="0"/>
          <w:szCs w:val="21"/>
        </w:rPr>
      </w:pPr>
      <w:r>
        <w:rPr>
          <w:rFonts w:hint="eastAsia"/>
          <w:kern w:val="0"/>
          <w:szCs w:val="21"/>
        </w:rPr>
        <w:t>6．具有一定的创新能力。</w:t>
      </w:r>
    </w:p>
    <w:p>
      <w:pPr>
        <w:widowControl/>
        <w:adjustRightInd w:val="0"/>
        <w:snapToGrid w:val="0"/>
        <w:ind w:firstLine="420" w:firstLineChars="200"/>
        <w:jc w:val="left"/>
        <w:rPr>
          <w:kern w:val="0"/>
          <w:szCs w:val="21"/>
        </w:rPr>
      </w:pPr>
      <w:r>
        <w:rPr>
          <w:rFonts w:hint="eastAsia"/>
          <w:kern w:val="0"/>
          <w:szCs w:val="21"/>
        </w:rPr>
        <w:t>7．具有独立利用现代信息技术获取相关信息的能力。</w:t>
      </w:r>
    </w:p>
    <w:p>
      <w:pPr>
        <w:widowControl/>
        <w:adjustRightInd w:val="0"/>
        <w:snapToGrid w:val="0"/>
        <w:ind w:firstLine="420" w:firstLineChars="200"/>
        <w:jc w:val="left"/>
        <w:rPr>
          <w:kern w:val="0"/>
          <w:szCs w:val="21"/>
        </w:rPr>
      </w:pPr>
      <w:r>
        <w:rPr>
          <w:rFonts w:hint="eastAsia"/>
          <w:kern w:val="0"/>
          <w:szCs w:val="21"/>
        </w:rPr>
        <w:t>8．具有初步的教学能力、管理能力及科研能力。</w:t>
      </w:r>
    </w:p>
    <w:p>
      <w:pPr>
        <w:widowControl/>
        <w:adjustRightInd w:val="0"/>
        <w:snapToGrid w:val="0"/>
        <w:ind w:firstLine="420" w:firstLineChars="200"/>
        <w:jc w:val="left"/>
        <w:rPr>
          <w:kern w:val="0"/>
          <w:szCs w:val="21"/>
        </w:rPr>
      </w:pPr>
      <w:r>
        <w:rPr>
          <w:rFonts w:hint="eastAsia"/>
          <w:kern w:val="0"/>
          <w:szCs w:val="21"/>
        </w:rPr>
        <w:t>9．具有阅读本专业外文文献的能力，具有外语综合能力和涉外护理工作能力。</w:t>
      </w:r>
    </w:p>
    <w:p>
      <w:pPr>
        <w:widowControl/>
        <w:adjustRightInd w:val="0"/>
        <w:snapToGrid w:val="0"/>
        <w:ind w:firstLine="420" w:firstLineChars="200"/>
        <w:jc w:val="left"/>
        <w:rPr>
          <w:kern w:val="0"/>
          <w:szCs w:val="21"/>
        </w:rPr>
      </w:pPr>
      <w:r>
        <w:rPr>
          <w:rFonts w:hint="eastAsia"/>
          <w:kern w:val="0"/>
          <w:szCs w:val="21"/>
        </w:rPr>
        <w:t>10．具有</w:t>
      </w:r>
      <w:r>
        <w:rPr>
          <w:kern w:val="0"/>
          <w:szCs w:val="21"/>
        </w:rPr>
        <w:t>应用护理程序</w:t>
      </w:r>
      <w:r>
        <w:rPr>
          <w:rFonts w:hint="eastAsia"/>
          <w:kern w:val="0"/>
          <w:szCs w:val="21"/>
        </w:rPr>
        <w:t>为</w:t>
      </w:r>
      <w:r>
        <w:rPr>
          <w:kern w:val="0"/>
          <w:szCs w:val="21"/>
        </w:rPr>
        <w:t>护理对象实施整体护理</w:t>
      </w:r>
      <w:r>
        <w:rPr>
          <w:rFonts w:hint="eastAsia"/>
          <w:kern w:val="0"/>
          <w:szCs w:val="21"/>
        </w:rPr>
        <w:t>的能力</w:t>
      </w:r>
      <w:r>
        <w:rPr>
          <w:kern w:val="0"/>
          <w:szCs w:val="21"/>
        </w:rPr>
        <w:t>。</w:t>
      </w:r>
    </w:p>
    <w:p>
      <w:pPr>
        <w:widowControl/>
        <w:adjustRightInd w:val="0"/>
        <w:snapToGrid w:val="0"/>
        <w:ind w:firstLine="420" w:firstLineChars="200"/>
        <w:jc w:val="left"/>
        <w:rPr>
          <w:kern w:val="0"/>
          <w:szCs w:val="21"/>
        </w:rPr>
      </w:pPr>
      <w:r>
        <w:rPr>
          <w:rFonts w:hint="eastAsia"/>
          <w:kern w:val="0"/>
          <w:szCs w:val="21"/>
        </w:rPr>
        <w:t>11．具有初步的急重症的抢救配合和突发事件的应急救护能力。</w:t>
      </w:r>
    </w:p>
    <w:p>
      <w:pPr>
        <w:widowControl/>
        <w:adjustRightInd w:val="0"/>
        <w:snapToGrid w:val="0"/>
        <w:ind w:firstLine="420" w:firstLineChars="200"/>
        <w:jc w:val="left"/>
        <w:rPr>
          <w:kern w:val="0"/>
          <w:szCs w:val="21"/>
        </w:rPr>
      </w:pPr>
      <w:r>
        <w:rPr>
          <w:rFonts w:hint="eastAsia"/>
          <w:kern w:val="0"/>
          <w:szCs w:val="21"/>
        </w:rPr>
        <w:t>12．具有与护理对象及其他卫生服务人员有效交流的能力。</w:t>
      </w:r>
    </w:p>
    <w:p>
      <w:pPr>
        <w:widowControl/>
        <w:adjustRightInd w:val="0"/>
        <w:snapToGrid w:val="0"/>
        <w:ind w:firstLine="420" w:firstLineChars="200"/>
        <w:jc w:val="left"/>
        <w:rPr>
          <w:kern w:val="0"/>
          <w:szCs w:val="21"/>
        </w:rPr>
      </w:pPr>
      <w:r>
        <w:rPr>
          <w:rFonts w:hint="eastAsia"/>
          <w:kern w:val="0"/>
          <w:szCs w:val="21"/>
        </w:rPr>
        <w:t>13．具有能够为护理对象提供健康教育的能力。</w:t>
      </w:r>
    </w:p>
    <w:p>
      <w:pPr>
        <w:widowControl/>
        <w:adjustRightInd w:val="0"/>
        <w:snapToGrid w:val="0"/>
        <w:ind w:firstLine="420" w:firstLineChars="200"/>
        <w:jc w:val="left"/>
        <w:rPr>
          <w:kern w:val="0"/>
          <w:szCs w:val="21"/>
        </w:rPr>
      </w:pPr>
      <w:r>
        <w:rPr>
          <w:rFonts w:hint="eastAsia"/>
          <w:kern w:val="0"/>
          <w:szCs w:val="21"/>
        </w:rPr>
        <w:t>14．具有自主学习和终身学习的能力。</w:t>
      </w:r>
    </w:p>
    <w:p>
      <w:pPr>
        <w:widowControl/>
        <w:adjustRightInd w:val="0"/>
        <w:snapToGrid w:val="0"/>
        <w:ind w:firstLine="420" w:firstLineChars="200"/>
        <w:jc w:val="left"/>
        <w:rPr>
          <w:rFonts w:ascii="黑体" w:hAnsi="宋体" w:eastAsia="黑体" w:cs="宋体"/>
          <w:kern w:val="0"/>
          <w:szCs w:val="21"/>
        </w:rPr>
      </w:pPr>
      <w:r>
        <w:rPr>
          <w:rFonts w:hint="eastAsia" w:ascii="黑体" w:hAnsi="宋体" w:eastAsia="黑体" w:cs="宋体"/>
          <w:kern w:val="0"/>
          <w:szCs w:val="21"/>
        </w:rPr>
        <w:t>（三）以“社会适应”为导向的身心素质养成</w:t>
      </w:r>
    </w:p>
    <w:p>
      <w:pPr>
        <w:widowControl/>
        <w:adjustRightInd w:val="0"/>
        <w:snapToGrid w:val="0"/>
        <w:ind w:firstLine="420" w:firstLineChars="200"/>
        <w:jc w:val="left"/>
        <w:rPr>
          <w:kern w:val="0"/>
          <w:szCs w:val="21"/>
        </w:rPr>
      </w:pPr>
      <w:r>
        <w:rPr>
          <w:rFonts w:hint="eastAsia"/>
          <w:kern w:val="0"/>
          <w:szCs w:val="21"/>
        </w:rPr>
        <w:t>1．掌握体育锻炼的基本要领与技能，达到国家大学生体育锻炼和军事训练合格标准，养成良好的体育锻炼习惯，体魄强健。</w:t>
      </w:r>
    </w:p>
    <w:p>
      <w:pPr>
        <w:widowControl/>
        <w:adjustRightInd w:val="0"/>
        <w:snapToGrid w:val="0"/>
        <w:ind w:firstLine="420" w:firstLineChars="200"/>
        <w:jc w:val="left"/>
        <w:rPr>
          <w:kern w:val="0"/>
          <w:szCs w:val="21"/>
        </w:rPr>
      </w:pPr>
      <w:r>
        <w:rPr>
          <w:rFonts w:hint="eastAsia"/>
          <w:kern w:val="0"/>
          <w:szCs w:val="21"/>
        </w:rPr>
        <w:t>2．具有较强的沟通能力和表达能力，心理健康，人格健全，有正确的自我意识和良好的人际关系，具有较好的社会适应能力。</w:t>
      </w:r>
    </w:p>
    <w:p>
      <w:pPr>
        <w:widowControl/>
        <w:adjustRightInd w:val="0"/>
        <w:snapToGrid w:val="0"/>
        <w:ind w:firstLine="420" w:firstLineChars="200"/>
        <w:jc w:val="left"/>
        <w:rPr>
          <w:kern w:val="0"/>
          <w:szCs w:val="21"/>
        </w:rPr>
      </w:pPr>
      <w:r>
        <w:rPr>
          <w:rFonts w:hint="eastAsia"/>
          <w:kern w:val="0"/>
          <w:szCs w:val="21"/>
        </w:rPr>
        <w:t>3．认识到持续自我完善的重要性，树立终身学习观念，不断追求卓越。</w:t>
      </w:r>
    </w:p>
    <w:p>
      <w:pPr>
        <w:widowControl/>
        <w:adjustRightInd w:val="0"/>
        <w:snapToGrid w:val="0"/>
        <w:ind w:firstLine="420" w:firstLineChars="200"/>
        <w:jc w:val="left"/>
        <w:rPr>
          <w:rFonts w:ascii="黑体" w:hAnsi="宋体" w:eastAsia="黑体" w:cs="宋体"/>
          <w:kern w:val="0"/>
          <w:szCs w:val="21"/>
        </w:rPr>
      </w:pPr>
      <w:r>
        <w:rPr>
          <w:rFonts w:hint="eastAsia" w:ascii="黑体" w:hAnsi="宋体" w:eastAsia="黑体" w:cs="宋体"/>
          <w:kern w:val="0"/>
          <w:szCs w:val="21"/>
        </w:rPr>
        <w:t>四、专业特色</w:t>
      </w:r>
    </w:p>
    <w:p>
      <w:pPr>
        <w:widowControl/>
        <w:adjustRightInd w:val="0"/>
        <w:snapToGrid w:val="0"/>
        <w:ind w:firstLine="420" w:firstLineChars="200"/>
        <w:jc w:val="left"/>
        <w:rPr>
          <w:kern w:val="0"/>
          <w:szCs w:val="21"/>
        </w:rPr>
      </w:pPr>
      <w:r>
        <w:rPr>
          <w:rFonts w:hint="eastAsia"/>
          <w:kern w:val="0"/>
          <w:szCs w:val="21"/>
        </w:rPr>
        <w:t>遵循《国家本科医学教育标准--护理学专业》，在学生已经获得护士执业资格证书基础上，进一步强化学生职业道德和临床实践能力的培养，采用护理学专业课程整合教学及国内外医院带薪实习或国内医院顶岗实习，建立1.5 + 0.5（一年半校内学习，半年实习）学生综合素质与能力培养为目标的专升本护理学专业人才培养体系。</w:t>
      </w:r>
    </w:p>
    <w:p>
      <w:pPr>
        <w:widowControl/>
        <w:adjustRightInd w:val="0"/>
        <w:snapToGrid w:val="0"/>
        <w:ind w:firstLine="420" w:firstLineChars="200"/>
        <w:jc w:val="left"/>
        <w:rPr>
          <w:rFonts w:ascii="黑体" w:hAnsi="宋体" w:eastAsia="黑体" w:cs="宋体"/>
          <w:kern w:val="0"/>
          <w:szCs w:val="21"/>
        </w:rPr>
      </w:pPr>
      <w:r>
        <w:rPr>
          <w:rFonts w:hint="eastAsia" w:ascii="黑体" w:hAnsi="宋体" w:eastAsia="黑体" w:cs="宋体"/>
          <w:kern w:val="0"/>
          <w:szCs w:val="21"/>
        </w:rPr>
        <w:t>五、教学时间安排</w:t>
      </w:r>
    </w:p>
    <w:p>
      <w:pPr>
        <w:widowControl/>
        <w:adjustRightInd w:val="0"/>
        <w:snapToGrid w:val="0"/>
        <w:spacing w:line="360" w:lineRule="auto"/>
        <w:ind w:firstLine="422" w:firstLineChars="200"/>
        <w:jc w:val="left"/>
        <w:rPr>
          <w:rFonts w:ascii="宋体" w:hAnsi="宋体" w:cs="宋体"/>
          <w:b/>
          <w:kern w:val="0"/>
          <w:szCs w:val="21"/>
        </w:rPr>
      </w:pPr>
      <w:r>
        <w:rPr>
          <w:rFonts w:hint="eastAsia" w:ascii="宋体" w:hAnsi="宋体" w:cs="宋体"/>
          <w:b/>
          <w:szCs w:val="21"/>
        </w:rPr>
        <w:t>表1                       教学时间分配（单位：周</w:t>
      </w:r>
      <w:r>
        <w:rPr>
          <w:rFonts w:hint="eastAsia" w:ascii="宋体" w:hAnsi="宋体"/>
          <w:b/>
          <w:szCs w:val="21"/>
        </w:rPr>
        <w:t>）</w:t>
      </w:r>
    </w:p>
    <w:tbl>
      <w:tblPr>
        <w:tblStyle w:val="20"/>
        <w:tblW w:w="9484" w:type="dxa"/>
        <w:jc w:val="center"/>
        <w:tblInd w:w="0" w:type="dxa"/>
        <w:tblBorders>
          <w:top w:val="single" w:color="339966" w:sz="18" w:space="0"/>
          <w:left w:val="single" w:color="339966" w:sz="4" w:space="0"/>
          <w:bottom w:val="single" w:color="339966" w:sz="18"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
      <w:tblGrid>
        <w:gridCol w:w="719"/>
        <w:gridCol w:w="1258"/>
        <w:gridCol w:w="1258"/>
        <w:gridCol w:w="719"/>
        <w:gridCol w:w="1438"/>
        <w:gridCol w:w="898"/>
        <w:gridCol w:w="898"/>
        <w:gridCol w:w="898"/>
        <w:gridCol w:w="719"/>
        <w:gridCol w:w="679"/>
      </w:tblGrid>
      <w:tr>
        <w:tblPrEx>
          <w:tblBorders>
            <w:top w:val="single" w:color="339966" w:sz="18" w:space="0"/>
            <w:left w:val="single" w:color="339966" w:sz="4" w:space="0"/>
            <w:bottom w:val="single" w:color="339966" w:sz="18"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486" w:hRule="atLeast"/>
          <w:jc w:val="center"/>
        </w:trPr>
        <w:tc>
          <w:tcPr>
            <w:tcW w:w="719" w:type="dxa"/>
            <w:vAlign w:val="center"/>
          </w:tcPr>
          <w:p>
            <w:pPr>
              <w:adjustRightInd w:val="0"/>
              <w:snapToGrid w:val="0"/>
              <w:jc w:val="center"/>
              <w:rPr>
                <w:rFonts w:ascii="宋体" w:hAnsi="宋体"/>
                <w:b/>
                <w:szCs w:val="21"/>
              </w:rPr>
            </w:pPr>
            <w:r>
              <w:rPr>
                <w:rFonts w:hint="eastAsia" w:ascii="宋体" w:hAnsi="宋体"/>
                <w:b/>
                <w:szCs w:val="21"/>
              </w:rPr>
              <w:t>学年</w:t>
            </w:r>
          </w:p>
        </w:tc>
        <w:tc>
          <w:tcPr>
            <w:tcW w:w="1258" w:type="dxa"/>
            <w:vAlign w:val="center"/>
          </w:tcPr>
          <w:p>
            <w:pPr>
              <w:adjustRightInd w:val="0"/>
              <w:snapToGrid w:val="0"/>
              <w:jc w:val="center"/>
              <w:rPr>
                <w:rFonts w:ascii="宋体" w:hAnsi="宋体"/>
                <w:b/>
                <w:szCs w:val="21"/>
              </w:rPr>
            </w:pPr>
            <w:r>
              <w:rPr>
                <w:rFonts w:hint="eastAsia" w:ascii="宋体" w:hAnsi="宋体"/>
                <w:b/>
                <w:szCs w:val="21"/>
              </w:rPr>
              <w:t>学期</w:t>
            </w:r>
          </w:p>
        </w:tc>
        <w:tc>
          <w:tcPr>
            <w:tcW w:w="1258" w:type="dxa"/>
            <w:vAlign w:val="center"/>
          </w:tcPr>
          <w:p>
            <w:pPr>
              <w:adjustRightInd w:val="0"/>
              <w:snapToGrid w:val="0"/>
              <w:jc w:val="center"/>
              <w:rPr>
                <w:rFonts w:ascii="宋体" w:hAnsi="宋体"/>
                <w:b/>
                <w:szCs w:val="21"/>
              </w:rPr>
            </w:pPr>
            <w:r>
              <w:rPr>
                <w:rFonts w:hint="eastAsia" w:ascii="宋体" w:hAnsi="宋体"/>
                <w:b/>
                <w:szCs w:val="21"/>
              </w:rPr>
              <w:t>教学</w:t>
            </w:r>
          </w:p>
        </w:tc>
        <w:tc>
          <w:tcPr>
            <w:tcW w:w="719" w:type="dxa"/>
            <w:vAlign w:val="center"/>
          </w:tcPr>
          <w:p>
            <w:pPr>
              <w:adjustRightInd w:val="0"/>
              <w:snapToGrid w:val="0"/>
              <w:jc w:val="center"/>
              <w:rPr>
                <w:rFonts w:ascii="宋体" w:hAnsi="宋体"/>
                <w:b/>
                <w:szCs w:val="21"/>
              </w:rPr>
            </w:pPr>
            <w:r>
              <w:rPr>
                <w:rFonts w:hint="eastAsia" w:ascii="宋体" w:hAnsi="宋体"/>
                <w:b/>
                <w:szCs w:val="21"/>
              </w:rPr>
              <w:t>考试</w:t>
            </w:r>
          </w:p>
        </w:tc>
        <w:tc>
          <w:tcPr>
            <w:tcW w:w="1438" w:type="dxa"/>
            <w:vAlign w:val="center"/>
          </w:tcPr>
          <w:p>
            <w:pPr>
              <w:adjustRightInd w:val="0"/>
              <w:snapToGrid w:val="0"/>
              <w:jc w:val="center"/>
              <w:rPr>
                <w:rFonts w:ascii="宋体" w:hAnsi="宋体"/>
                <w:b/>
                <w:szCs w:val="21"/>
              </w:rPr>
            </w:pPr>
            <w:r>
              <w:rPr>
                <w:rFonts w:hint="eastAsia" w:ascii="宋体" w:hAnsi="宋体"/>
                <w:b/>
                <w:szCs w:val="21"/>
              </w:rPr>
              <w:t>入学及军训、</w:t>
            </w:r>
          </w:p>
          <w:p>
            <w:pPr>
              <w:adjustRightInd w:val="0"/>
              <w:snapToGrid w:val="0"/>
              <w:jc w:val="center"/>
              <w:rPr>
                <w:rFonts w:ascii="宋体" w:hAnsi="宋体"/>
                <w:b/>
                <w:szCs w:val="21"/>
              </w:rPr>
            </w:pPr>
            <w:r>
              <w:rPr>
                <w:rFonts w:hint="eastAsia" w:ascii="宋体" w:hAnsi="宋体"/>
                <w:b/>
                <w:szCs w:val="21"/>
              </w:rPr>
              <w:t>毕业教育</w:t>
            </w:r>
          </w:p>
        </w:tc>
        <w:tc>
          <w:tcPr>
            <w:tcW w:w="898" w:type="dxa"/>
            <w:vAlign w:val="center"/>
          </w:tcPr>
          <w:p>
            <w:pPr>
              <w:adjustRightInd w:val="0"/>
              <w:snapToGrid w:val="0"/>
              <w:jc w:val="center"/>
              <w:rPr>
                <w:rFonts w:ascii="宋体" w:hAnsi="宋体"/>
                <w:b/>
                <w:szCs w:val="21"/>
              </w:rPr>
            </w:pPr>
            <w:r>
              <w:rPr>
                <w:rFonts w:hint="eastAsia" w:ascii="宋体" w:hAnsi="宋体"/>
                <w:b/>
                <w:szCs w:val="21"/>
              </w:rPr>
              <w:t>早临床实践</w:t>
            </w:r>
          </w:p>
        </w:tc>
        <w:tc>
          <w:tcPr>
            <w:tcW w:w="898" w:type="dxa"/>
          </w:tcPr>
          <w:p>
            <w:pPr>
              <w:adjustRightInd w:val="0"/>
              <w:snapToGrid w:val="0"/>
              <w:jc w:val="center"/>
              <w:rPr>
                <w:rFonts w:ascii="宋体" w:hAnsi="宋体"/>
                <w:b/>
                <w:szCs w:val="21"/>
              </w:rPr>
            </w:pPr>
            <w:r>
              <w:rPr>
                <w:rFonts w:hint="eastAsia" w:ascii="宋体" w:hAnsi="宋体"/>
                <w:b/>
                <w:szCs w:val="21"/>
              </w:rPr>
              <w:t>毕业</w:t>
            </w:r>
          </w:p>
          <w:p>
            <w:pPr>
              <w:adjustRightInd w:val="0"/>
              <w:snapToGrid w:val="0"/>
              <w:jc w:val="center"/>
              <w:rPr>
                <w:rFonts w:ascii="宋体" w:hAnsi="宋体"/>
                <w:b/>
                <w:szCs w:val="21"/>
              </w:rPr>
            </w:pPr>
            <w:r>
              <w:rPr>
                <w:rFonts w:hint="eastAsia" w:ascii="宋体" w:hAnsi="宋体"/>
                <w:b/>
                <w:szCs w:val="21"/>
              </w:rPr>
              <w:t>实习</w:t>
            </w:r>
          </w:p>
        </w:tc>
        <w:tc>
          <w:tcPr>
            <w:tcW w:w="898" w:type="dxa"/>
            <w:vAlign w:val="center"/>
          </w:tcPr>
          <w:p>
            <w:pPr>
              <w:adjustRightInd w:val="0"/>
              <w:snapToGrid w:val="0"/>
              <w:jc w:val="center"/>
              <w:rPr>
                <w:rFonts w:ascii="宋体" w:hAnsi="宋体"/>
                <w:b/>
                <w:szCs w:val="21"/>
              </w:rPr>
            </w:pPr>
            <w:r>
              <w:rPr>
                <w:rFonts w:hint="eastAsia" w:ascii="宋体" w:hAnsi="宋体"/>
                <w:b/>
                <w:szCs w:val="21"/>
              </w:rPr>
              <w:t>寒 暑</w:t>
            </w:r>
          </w:p>
          <w:p>
            <w:pPr>
              <w:adjustRightInd w:val="0"/>
              <w:snapToGrid w:val="0"/>
              <w:jc w:val="center"/>
              <w:rPr>
                <w:rFonts w:ascii="宋体" w:hAnsi="宋体"/>
                <w:b/>
                <w:szCs w:val="21"/>
              </w:rPr>
            </w:pPr>
            <w:r>
              <w:rPr>
                <w:rFonts w:hint="eastAsia" w:ascii="宋体" w:hAnsi="宋体"/>
                <w:b/>
                <w:szCs w:val="21"/>
              </w:rPr>
              <w:t>假 期</w:t>
            </w:r>
          </w:p>
        </w:tc>
        <w:tc>
          <w:tcPr>
            <w:tcW w:w="719" w:type="dxa"/>
            <w:vAlign w:val="center"/>
          </w:tcPr>
          <w:p>
            <w:pPr>
              <w:adjustRightInd w:val="0"/>
              <w:snapToGrid w:val="0"/>
              <w:jc w:val="center"/>
              <w:rPr>
                <w:rFonts w:ascii="宋体" w:hAnsi="宋体"/>
                <w:b/>
                <w:szCs w:val="21"/>
              </w:rPr>
            </w:pPr>
            <w:r>
              <w:rPr>
                <w:rFonts w:hint="eastAsia" w:ascii="宋体" w:hAnsi="宋体"/>
                <w:b/>
                <w:szCs w:val="21"/>
              </w:rPr>
              <w:t>温课</w:t>
            </w:r>
          </w:p>
          <w:p>
            <w:pPr>
              <w:adjustRightInd w:val="0"/>
              <w:snapToGrid w:val="0"/>
              <w:jc w:val="center"/>
              <w:rPr>
                <w:rFonts w:ascii="宋体" w:hAnsi="宋体"/>
                <w:b/>
                <w:szCs w:val="21"/>
              </w:rPr>
            </w:pPr>
            <w:r>
              <w:rPr>
                <w:rFonts w:hint="eastAsia" w:ascii="宋体" w:hAnsi="宋体"/>
                <w:b/>
                <w:szCs w:val="21"/>
              </w:rPr>
              <w:t>备考</w:t>
            </w:r>
          </w:p>
        </w:tc>
        <w:tc>
          <w:tcPr>
            <w:tcW w:w="679" w:type="dxa"/>
            <w:vAlign w:val="center"/>
          </w:tcPr>
          <w:p>
            <w:pPr>
              <w:adjustRightInd w:val="0"/>
              <w:snapToGrid w:val="0"/>
              <w:jc w:val="center"/>
              <w:rPr>
                <w:rFonts w:ascii="宋体" w:hAnsi="宋体"/>
                <w:b/>
                <w:szCs w:val="21"/>
              </w:rPr>
            </w:pPr>
            <w:r>
              <w:rPr>
                <w:rFonts w:hint="eastAsia" w:ascii="宋体" w:hAnsi="宋体"/>
                <w:b/>
                <w:szCs w:val="21"/>
              </w:rPr>
              <w:t>总计</w:t>
            </w:r>
          </w:p>
        </w:tc>
      </w:tr>
      <w:tr>
        <w:tblPrEx>
          <w:tblBorders>
            <w:top w:val="single" w:color="339966" w:sz="18" w:space="0"/>
            <w:left w:val="single" w:color="339966" w:sz="4" w:space="0"/>
            <w:bottom w:val="single" w:color="339966" w:sz="18"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234" w:hRule="atLeast"/>
          <w:jc w:val="center"/>
        </w:trPr>
        <w:tc>
          <w:tcPr>
            <w:tcW w:w="719" w:type="dxa"/>
            <w:vMerge w:val="restart"/>
            <w:vAlign w:val="center"/>
          </w:tcPr>
          <w:p>
            <w:pPr>
              <w:adjustRightInd w:val="0"/>
              <w:snapToGrid w:val="0"/>
              <w:jc w:val="center"/>
              <w:rPr>
                <w:rFonts w:ascii="宋体" w:hAnsi="宋体"/>
                <w:szCs w:val="21"/>
              </w:rPr>
            </w:pPr>
            <w:r>
              <w:rPr>
                <w:rFonts w:hint="eastAsia" w:ascii="宋体" w:hAnsi="宋体"/>
                <w:szCs w:val="21"/>
              </w:rPr>
              <w:t>一</w:t>
            </w:r>
          </w:p>
        </w:tc>
        <w:tc>
          <w:tcPr>
            <w:tcW w:w="1258" w:type="dxa"/>
          </w:tcPr>
          <w:p>
            <w:pPr>
              <w:adjustRightInd w:val="0"/>
              <w:snapToGrid w:val="0"/>
              <w:jc w:val="center"/>
              <w:rPr>
                <w:rFonts w:ascii="宋体" w:hAnsi="宋体"/>
                <w:szCs w:val="21"/>
              </w:rPr>
            </w:pPr>
            <w:r>
              <w:rPr>
                <w:rFonts w:hint="eastAsia" w:ascii="宋体" w:hAnsi="宋体"/>
                <w:szCs w:val="21"/>
              </w:rPr>
              <w:t>1</w:t>
            </w:r>
          </w:p>
        </w:tc>
        <w:tc>
          <w:tcPr>
            <w:tcW w:w="1258" w:type="dxa"/>
            <w:vAlign w:val="center"/>
          </w:tcPr>
          <w:p>
            <w:pPr>
              <w:adjustRightInd w:val="0"/>
              <w:snapToGrid w:val="0"/>
              <w:jc w:val="center"/>
              <w:rPr>
                <w:rFonts w:ascii="宋体" w:hAnsi="宋体"/>
                <w:szCs w:val="21"/>
              </w:rPr>
            </w:pPr>
            <w:r>
              <w:rPr>
                <w:rFonts w:hint="eastAsia" w:ascii="宋体" w:hAnsi="宋体"/>
                <w:szCs w:val="21"/>
              </w:rPr>
              <w:t>14</w:t>
            </w:r>
          </w:p>
        </w:tc>
        <w:tc>
          <w:tcPr>
            <w:tcW w:w="719" w:type="dxa"/>
            <w:vAlign w:val="center"/>
          </w:tcPr>
          <w:p>
            <w:pPr>
              <w:adjustRightInd w:val="0"/>
              <w:snapToGrid w:val="0"/>
              <w:jc w:val="center"/>
              <w:rPr>
                <w:rFonts w:ascii="宋体" w:hAnsi="宋体"/>
                <w:szCs w:val="21"/>
              </w:rPr>
            </w:pPr>
            <w:r>
              <w:rPr>
                <w:rFonts w:hint="eastAsia" w:ascii="宋体" w:hAnsi="宋体"/>
                <w:szCs w:val="21"/>
              </w:rPr>
              <w:t>2</w:t>
            </w:r>
          </w:p>
        </w:tc>
        <w:tc>
          <w:tcPr>
            <w:tcW w:w="1438" w:type="dxa"/>
            <w:vAlign w:val="center"/>
          </w:tcPr>
          <w:p>
            <w:pPr>
              <w:adjustRightInd w:val="0"/>
              <w:snapToGrid w:val="0"/>
              <w:jc w:val="center"/>
              <w:rPr>
                <w:rFonts w:ascii="宋体" w:hAnsi="宋体"/>
                <w:szCs w:val="21"/>
              </w:rPr>
            </w:pPr>
            <w:r>
              <w:rPr>
                <w:rFonts w:hint="eastAsia" w:ascii="宋体" w:hAnsi="宋体"/>
                <w:szCs w:val="21"/>
              </w:rPr>
              <w:t>1</w:t>
            </w:r>
          </w:p>
        </w:tc>
        <w:tc>
          <w:tcPr>
            <w:tcW w:w="898" w:type="dxa"/>
          </w:tcPr>
          <w:p>
            <w:pPr>
              <w:adjustRightInd w:val="0"/>
              <w:snapToGrid w:val="0"/>
              <w:jc w:val="center"/>
              <w:rPr>
                <w:rFonts w:ascii="宋体" w:hAnsi="宋体"/>
                <w:szCs w:val="21"/>
              </w:rPr>
            </w:pPr>
            <w:r>
              <w:rPr>
                <w:rFonts w:hint="eastAsia" w:ascii="宋体" w:hAnsi="宋体"/>
                <w:szCs w:val="21"/>
              </w:rPr>
              <w:t>1</w:t>
            </w:r>
          </w:p>
        </w:tc>
        <w:tc>
          <w:tcPr>
            <w:tcW w:w="898" w:type="dxa"/>
          </w:tcPr>
          <w:p>
            <w:pPr>
              <w:adjustRightInd w:val="0"/>
              <w:snapToGrid w:val="0"/>
              <w:jc w:val="center"/>
              <w:rPr>
                <w:rFonts w:ascii="宋体" w:hAnsi="宋体"/>
                <w:szCs w:val="21"/>
              </w:rPr>
            </w:pPr>
          </w:p>
        </w:tc>
        <w:tc>
          <w:tcPr>
            <w:tcW w:w="898" w:type="dxa"/>
            <w:vAlign w:val="center"/>
          </w:tcPr>
          <w:p>
            <w:pPr>
              <w:adjustRightInd w:val="0"/>
              <w:snapToGrid w:val="0"/>
              <w:jc w:val="center"/>
              <w:rPr>
                <w:rFonts w:ascii="宋体" w:hAnsi="宋体"/>
                <w:szCs w:val="21"/>
              </w:rPr>
            </w:pPr>
            <w:r>
              <w:rPr>
                <w:rFonts w:hint="eastAsia" w:ascii="宋体" w:hAnsi="宋体"/>
                <w:szCs w:val="21"/>
              </w:rPr>
              <w:t>6</w:t>
            </w:r>
          </w:p>
        </w:tc>
        <w:tc>
          <w:tcPr>
            <w:tcW w:w="719" w:type="dxa"/>
            <w:vAlign w:val="center"/>
          </w:tcPr>
          <w:p>
            <w:pPr>
              <w:adjustRightInd w:val="0"/>
              <w:snapToGrid w:val="0"/>
              <w:jc w:val="center"/>
              <w:rPr>
                <w:rFonts w:ascii="宋体" w:hAnsi="宋体"/>
                <w:szCs w:val="21"/>
              </w:rPr>
            </w:pPr>
            <w:r>
              <w:rPr>
                <w:rFonts w:hint="eastAsia" w:ascii="宋体" w:hAnsi="宋体"/>
                <w:szCs w:val="21"/>
              </w:rPr>
              <w:t>1</w:t>
            </w:r>
          </w:p>
        </w:tc>
        <w:tc>
          <w:tcPr>
            <w:tcW w:w="679" w:type="dxa"/>
            <w:vAlign w:val="center"/>
          </w:tcPr>
          <w:p>
            <w:pPr>
              <w:adjustRightInd w:val="0"/>
              <w:snapToGrid w:val="0"/>
              <w:jc w:val="center"/>
              <w:rPr>
                <w:rFonts w:ascii="宋体" w:hAnsi="宋体"/>
                <w:szCs w:val="21"/>
              </w:rPr>
            </w:pPr>
            <w:r>
              <w:rPr>
                <w:rFonts w:hint="eastAsia" w:ascii="宋体" w:hAnsi="宋体"/>
                <w:szCs w:val="21"/>
              </w:rPr>
              <w:t>25</w:t>
            </w:r>
          </w:p>
        </w:tc>
      </w:tr>
      <w:tr>
        <w:tblPrEx>
          <w:tblBorders>
            <w:top w:val="single" w:color="339966" w:sz="18" w:space="0"/>
            <w:left w:val="single" w:color="339966" w:sz="4" w:space="0"/>
            <w:bottom w:val="single" w:color="339966" w:sz="18"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252" w:hRule="atLeast"/>
          <w:jc w:val="center"/>
        </w:trPr>
        <w:tc>
          <w:tcPr>
            <w:tcW w:w="719" w:type="dxa"/>
            <w:vMerge w:val="continue"/>
            <w:vAlign w:val="center"/>
          </w:tcPr>
          <w:p>
            <w:pPr>
              <w:adjustRightInd w:val="0"/>
              <w:snapToGrid w:val="0"/>
              <w:jc w:val="center"/>
              <w:rPr>
                <w:rFonts w:ascii="宋体" w:hAnsi="宋体"/>
                <w:szCs w:val="21"/>
              </w:rPr>
            </w:pPr>
          </w:p>
        </w:tc>
        <w:tc>
          <w:tcPr>
            <w:tcW w:w="1258" w:type="dxa"/>
          </w:tcPr>
          <w:p>
            <w:pPr>
              <w:adjustRightInd w:val="0"/>
              <w:snapToGrid w:val="0"/>
              <w:jc w:val="center"/>
              <w:rPr>
                <w:rFonts w:ascii="宋体" w:hAnsi="宋体"/>
                <w:szCs w:val="21"/>
              </w:rPr>
            </w:pPr>
            <w:r>
              <w:rPr>
                <w:rFonts w:hint="eastAsia" w:ascii="宋体" w:hAnsi="宋体"/>
                <w:szCs w:val="21"/>
              </w:rPr>
              <w:t>2</w:t>
            </w:r>
          </w:p>
        </w:tc>
        <w:tc>
          <w:tcPr>
            <w:tcW w:w="1258" w:type="dxa"/>
            <w:vAlign w:val="center"/>
          </w:tcPr>
          <w:p>
            <w:pPr>
              <w:adjustRightInd w:val="0"/>
              <w:snapToGrid w:val="0"/>
              <w:jc w:val="center"/>
              <w:rPr>
                <w:rFonts w:ascii="宋体" w:hAnsi="宋体"/>
                <w:szCs w:val="21"/>
              </w:rPr>
            </w:pPr>
            <w:r>
              <w:rPr>
                <w:rFonts w:hint="eastAsia" w:ascii="宋体" w:hAnsi="宋体"/>
                <w:szCs w:val="21"/>
              </w:rPr>
              <w:t>17</w:t>
            </w:r>
          </w:p>
        </w:tc>
        <w:tc>
          <w:tcPr>
            <w:tcW w:w="719" w:type="dxa"/>
            <w:vAlign w:val="center"/>
          </w:tcPr>
          <w:p>
            <w:pPr>
              <w:adjustRightInd w:val="0"/>
              <w:snapToGrid w:val="0"/>
              <w:jc w:val="center"/>
              <w:rPr>
                <w:rFonts w:ascii="宋体" w:hAnsi="宋体"/>
                <w:szCs w:val="21"/>
              </w:rPr>
            </w:pPr>
            <w:r>
              <w:rPr>
                <w:rFonts w:hint="eastAsia" w:ascii="宋体" w:hAnsi="宋体"/>
                <w:szCs w:val="21"/>
              </w:rPr>
              <w:t>2</w:t>
            </w:r>
          </w:p>
        </w:tc>
        <w:tc>
          <w:tcPr>
            <w:tcW w:w="1438" w:type="dxa"/>
            <w:vAlign w:val="center"/>
          </w:tcPr>
          <w:p>
            <w:pPr>
              <w:adjustRightInd w:val="0"/>
              <w:snapToGrid w:val="0"/>
              <w:jc w:val="center"/>
              <w:rPr>
                <w:rFonts w:ascii="宋体" w:hAnsi="宋体"/>
                <w:szCs w:val="21"/>
              </w:rPr>
            </w:pPr>
            <w:r>
              <w:rPr>
                <w:rFonts w:hint="eastAsia" w:ascii="宋体" w:hAnsi="宋体"/>
                <w:szCs w:val="21"/>
              </w:rPr>
              <w:t>1</w:t>
            </w:r>
          </w:p>
        </w:tc>
        <w:tc>
          <w:tcPr>
            <w:tcW w:w="898" w:type="dxa"/>
          </w:tcPr>
          <w:p>
            <w:pPr>
              <w:adjustRightInd w:val="0"/>
              <w:snapToGrid w:val="0"/>
              <w:jc w:val="center"/>
              <w:rPr>
                <w:rFonts w:ascii="宋体" w:hAnsi="宋体"/>
                <w:szCs w:val="21"/>
              </w:rPr>
            </w:pPr>
            <w:r>
              <w:rPr>
                <w:rFonts w:hint="eastAsia" w:ascii="宋体" w:hAnsi="宋体"/>
                <w:szCs w:val="21"/>
              </w:rPr>
              <w:t>1</w:t>
            </w:r>
          </w:p>
        </w:tc>
        <w:tc>
          <w:tcPr>
            <w:tcW w:w="898" w:type="dxa"/>
          </w:tcPr>
          <w:p>
            <w:pPr>
              <w:adjustRightInd w:val="0"/>
              <w:snapToGrid w:val="0"/>
              <w:jc w:val="center"/>
              <w:rPr>
                <w:rFonts w:ascii="宋体" w:hAnsi="宋体"/>
                <w:szCs w:val="21"/>
              </w:rPr>
            </w:pPr>
          </w:p>
        </w:tc>
        <w:tc>
          <w:tcPr>
            <w:tcW w:w="898" w:type="dxa"/>
            <w:vAlign w:val="center"/>
          </w:tcPr>
          <w:p>
            <w:pPr>
              <w:adjustRightInd w:val="0"/>
              <w:snapToGrid w:val="0"/>
              <w:jc w:val="center"/>
              <w:rPr>
                <w:rFonts w:ascii="宋体" w:hAnsi="宋体"/>
                <w:szCs w:val="21"/>
              </w:rPr>
            </w:pPr>
            <w:r>
              <w:rPr>
                <w:rFonts w:hint="eastAsia" w:ascii="宋体" w:hAnsi="宋体"/>
                <w:szCs w:val="21"/>
              </w:rPr>
              <w:t>4</w:t>
            </w:r>
          </w:p>
        </w:tc>
        <w:tc>
          <w:tcPr>
            <w:tcW w:w="719" w:type="dxa"/>
            <w:vAlign w:val="center"/>
          </w:tcPr>
          <w:p>
            <w:pPr>
              <w:adjustRightInd w:val="0"/>
              <w:snapToGrid w:val="0"/>
              <w:jc w:val="center"/>
              <w:rPr>
                <w:rFonts w:ascii="宋体" w:hAnsi="宋体"/>
                <w:szCs w:val="21"/>
              </w:rPr>
            </w:pPr>
            <w:r>
              <w:rPr>
                <w:rFonts w:hint="eastAsia" w:ascii="宋体" w:hAnsi="宋体"/>
                <w:szCs w:val="21"/>
              </w:rPr>
              <w:t>1</w:t>
            </w:r>
          </w:p>
        </w:tc>
        <w:tc>
          <w:tcPr>
            <w:tcW w:w="679" w:type="dxa"/>
            <w:vAlign w:val="center"/>
          </w:tcPr>
          <w:p>
            <w:pPr>
              <w:adjustRightInd w:val="0"/>
              <w:snapToGrid w:val="0"/>
              <w:jc w:val="center"/>
              <w:rPr>
                <w:rFonts w:ascii="宋体" w:hAnsi="宋体"/>
                <w:szCs w:val="21"/>
              </w:rPr>
            </w:pPr>
            <w:r>
              <w:rPr>
                <w:rFonts w:hint="eastAsia" w:ascii="宋体" w:hAnsi="宋体"/>
                <w:szCs w:val="21"/>
              </w:rPr>
              <w:t>26</w:t>
            </w:r>
          </w:p>
        </w:tc>
      </w:tr>
      <w:tr>
        <w:tblPrEx>
          <w:tblBorders>
            <w:top w:val="single" w:color="339966" w:sz="18" w:space="0"/>
            <w:left w:val="single" w:color="339966" w:sz="4" w:space="0"/>
            <w:bottom w:val="single" w:color="339966" w:sz="18"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243" w:hRule="atLeast"/>
          <w:jc w:val="center"/>
        </w:trPr>
        <w:tc>
          <w:tcPr>
            <w:tcW w:w="719" w:type="dxa"/>
            <w:vMerge w:val="restart"/>
            <w:vAlign w:val="center"/>
          </w:tcPr>
          <w:p>
            <w:pPr>
              <w:adjustRightInd w:val="0"/>
              <w:snapToGrid w:val="0"/>
              <w:jc w:val="center"/>
              <w:rPr>
                <w:rFonts w:ascii="宋体" w:hAnsi="宋体"/>
                <w:szCs w:val="21"/>
              </w:rPr>
            </w:pPr>
            <w:r>
              <w:rPr>
                <w:rFonts w:hint="eastAsia" w:ascii="宋体" w:hAnsi="宋体"/>
                <w:szCs w:val="21"/>
              </w:rPr>
              <w:t>二</w:t>
            </w:r>
          </w:p>
        </w:tc>
        <w:tc>
          <w:tcPr>
            <w:tcW w:w="1258" w:type="dxa"/>
          </w:tcPr>
          <w:p>
            <w:pPr>
              <w:adjustRightInd w:val="0"/>
              <w:snapToGrid w:val="0"/>
              <w:jc w:val="center"/>
              <w:rPr>
                <w:rFonts w:ascii="宋体" w:hAnsi="宋体"/>
                <w:szCs w:val="21"/>
              </w:rPr>
            </w:pPr>
            <w:r>
              <w:rPr>
                <w:rFonts w:hint="eastAsia" w:ascii="宋体" w:hAnsi="宋体"/>
                <w:szCs w:val="21"/>
              </w:rPr>
              <w:t>3</w:t>
            </w:r>
          </w:p>
        </w:tc>
        <w:tc>
          <w:tcPr>
            <w:tcW w:w="1258" w:type="dxa"/>
            <w:vAlign w:val="center"/>
          </w:tcPr>
          <w:p>
            <w:pPr>
              <w:adjustRightInd w:val="0"/>
              <w:snapToGrid w:val="0"/>
              <w:jc w:val="center"/>
              <w:rPr>
                <w:rFonts w:ascii="宋体" w:hAnsi="宋体"/>
                <w:szCs w:val="21"/>
              </w:rPr>
            </w:pPr>
            <w:r>
              <w:rPr>
                <w:rFonts w:hint="eastAsia" w:ascii="宋体" w:hAnsi="宋体"/>
                <w:szCs w:val="21"/>
              </w:rPr>
              <w:t>17</w:t>
            </w:r>
          </w:p>
        </w:tc>
        <w:tc>
          <w:tcPr>
            <w:tcW w:w="719" w:type="dxa"/>
            <w:vAlign w:val="center"/>
          </w:tcPr>
          <w:p>
            <w:pPr>
              <w:adjustRightInd w:val="0"/>
              <w:snapToGrid w:val="0"/>
              <w:jc w:val="center"/>
              <w:rPr>
                <w:rFonts w:ascii="宋体" w:hAnsi="宋体"/>
                <w:szCs w:val="21"/>
              </w:rPr>
            </w:pPr>
            <w:r>
              <w:rPr>
                <w:rFonts w:hint="eastAsia" w:ascii="宋体" w:hAnsi="宋体"/>
                <w:szCs w:val="21"/>
              </w:rPr>
              <w:t>2</w:t>
            </w:r>
          </w:p>
        </w:tc>
        <w:tc>
          <w:tcPr>
            <w:tcW w:w="1438" w:type="dxa"/>
            <w:vAlign w:val="center"/>
          </w:tcPr>
          <w:p>
            <w:pPr>
              <w:adjustRightInd w:val="0"/>
              <w:snapToGrid w:val="0"/>
              <w:jc w:val="center"/>
              <w:rPr>
                <w:rFonts w:ascii="宋体" w:hAnsi="宋体"/>
                <w:szCs w:val="21"/>
              </w:rPr>
            </w:pPr>
          </w:p>
        </w:tc>
        <w:tc>
          <w:tcPr>
            <w:tcW w:w="898" w:type="dxa"/>
          </w:tcPr>
          <w:p>
            <w:pPr>
              <w:adjustRightInd w:val="0"/>
              <w:snapToGrid w:val="0"/>
              <w:jc w:val="center"/>
              <w:rPr>
                <w:rFonts w:ascii="宋体" w:hAnsi="宋体"/>
                <w:szCs w:val="21"/>
              </w:rPr>
            </w:pPr>
            <w:r>
              <w:rPr>
                <w:rFonts w:hint="eastAsia" w:ascii="宋体" w:hAnsi="宋体"/>
                <w:szCs w:val="21"/>
              </w:rPr>
              <w:t>1</w:t>
            </w:r>
          </w:p>
        </w:tc>
        <w:tc>
          <w:tcPr>
            <w:tcW w:w="898" w:type="dxa"/>
          </w:tcPr>
          <w:p>
            <w:pPr>
              <w:adjustRightInd w:val="0"/>
              <w:snapToGrid w:val="0"/>
              <w:jc w:val="center"/>
              <w:rPr>
                <w:rFonts w:ascii="宋体" w:hAnsi="宋体"/>
                <w:szCs w:val="21"/>
              </w:rPr>
            </w:pPr>
          </w:p>
        </w:tc>
        <w:tc>
          <w:tcPr>
            <w:tcW w:w="898" w:type="dxa"/>
            <w:vAlign w:val="center"/>
          </w:tcPr>
          <w:p>
            <w:pPr>
              <w:adjustRightInd w:val="0"/>
              <w:snapToGrid w:val="0"/>
              <w:jc w:val="center"/>
              <w:rPr>
                <w:rFonts w:ascii="宋体" w:hAnsi="宋体"/>
                <w:szCs w:val="21"/>
              </w:rPr>
            </w:pPr>
            <w:r>
              <w:rPr>
                <w:rFonts w:hint="eastAsia" w:ascii="宋体" w:hAnsi="宋体"/>
                <w:szCs w:val="21"/>
              </w:rPr>
              <w:t>1</w:t>
            </w:r>
          </w:p>
        </w:tc>
        <w:tc>
          <w:tcPr>
            <w:tcW w:w="719" w:type="dxa"/>
            <w:vAlign w:val="center"/>
          </w:tcPr>
          <w:p>
            <w:pPr>
              <w:adjustRightInd w:val="0"/>
              <w:snapToGrid w:val="0"/>
              <w:jc w:val="center"/>
              <w:rPr>
                <w:rFonts w:ascii="宋体" w:hAnsi="宋体"/>
                <w:szCs w:val="21"/>
              </w:rPr>
            </w:pPr>
            <w:r>
              <w:rPr>
                <w:rFonts w:hint="eastAsia" w:ascii="宋体" w:hAnsi="宋体"/>
                <w:szCs w:val="21"/>
              </w:rPr>
              <w:t>1</w:t>
            </w:r>
          </w:p>
        </w:tc>
        <w:tc>
          <w:tcPr>
            <w:tcW w:w="679" w:type="dxa"/>
            <w:vAlign w:val="center"/>
          </w:tcPr>
          <w:p>
            <w:pPr>
              <w:adjustRightInd w:val="0"/>
              <w:snapToGrid w:val="0"/>
              <w:jc w:val="center"/>
              <w:rPr>
                <w:rFonts w:ascii="宋体" w:hAnsi="宋体"/>
                <w:szCs w:val="21"/>
              </w:rPr>
            </w:pPr>
            <w:r>
              <w:rPr>
                <w:rFonts w:hint="eastAsia" w:ascii="宋体" w:hAnsi="宋体"/>
                <w:szCs w:val="21"/>
              </w:rPr>
              <w:t>22</w:t>
            </w:r>
          </w:p>
        </w:tc>
      </w:tr>
      <w:tr>
        <w:tblPrEx>
          <w:tblBorders>
            <w:top w:val="single" w:color="339966" w:sz="18" w:space="0"/>
            <w:left w:val="single" w:color="339966" w:sz="4" w:space="0"/>
            <w:bottom w:val="single" w:color="339966" w:sz="18"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252" w:hRule="atLeast"/>
          <w:jc w:val="center"/>
        </w:trPr>
        <w:tc>
          <w:tcPr>
            <w:tcW w:w="719" w:type="dxa"/>
            <w:vMerge w:val="continue"/>
            <w:vAlign w:val="center"/>
          </w:tcPr>
          <w:p>
            <w:pPr>
              <w:adjustRightInd w:val="0"/>
              <w:snapToGrid w:val="0"/>
              <w:jc w:val="center"/>
              <w:rPr>
                <w:rFonts w:ascii="宋体" w:hAnsi="宋体"/>
                <w:szCs w:val="21"/>
              </w:rPr>
            </w:pPr>
          </w:p>
        </w:tc>
        <w:tc>
          <w:tcPr>
            <w:tcW w:w="1258" w:type="dxa"/>
          </w:tcPr>
          <w:p>
            <w:pPr>
              <w:adjustRightInd w:val="0"/>
              <w:snapToGrid w:val="0"/>
              <w:jc w:val="center"/>
              <w:rPr>
                <w:rFonts w:ascii="宋体" w:hAnsi="宋体"/>
                <w:szCs w:val="21"/>
              </w:rPr>
            </w:pPr>
            <w:r>
              <w:rPr>
                <w:rFonts w:hint="eastAsia" w:ascii="宋体" w:hAnsi="宋体"/>
                <w:szCs w:val="21"/>
              </w:rPr>
              <w:t>4</w:t>
            </w:r>
          </w:p>
        </w:tc>
        <w:tc>
          <w:tcPr>
            <w:tcW w:w="1258" w:type="dxa"/>
            <w:vAlign w:val="center"/>
          </w:tcPr>
          <w:p>
            <w:pPr>
              <w:adjustRightInd w:val="0"/>
              <w:snapToGrid w:val="0"/>
              <w:jc w:val="center"/>
              <w:rPr>
                <w:rFonts w:ascii="宋体" w:hAnsi="宋体"/>
                <w:szCs w:val="21"/>
              </w:rPr>
            </w:pPr>
          </w:p>
        </w:tc>
        <w:tc>
          <w:tcPr>
            <w:tcW w:w="719" w:type="dxa"/>
            <w:vAlign w:val="center"/>
          </w:tcPr>
          <w:p>
            <w:pPr>
              <w:adjustRightInd w:val="0"/>
              <w:snapToGrid w:val="0"/>
              <w:jc w:val="center"/>
              <w:rPr>
                <w:rFonts w:ascii="宋体" w:hAnsi="宋体"/>
                <w:szCs w:val="21"/>
              </w:rPr>
            </w:pPr>
            <w:r>
              <w:rPr>
                <w:rFonts w:hint="eastAsia" w:ascii="宋体" w:hAnsi="宋体"/>
                <w:szCs w:val="21"/>
              </w:rPr>
              <w:t>1</w:t>
            </w:r>
          </w:p>
        </w:tc>
        <w:tc>
          <w:tcPr>
            <w:tcW w:w="1438" w:type="dxa"/>
            <w:vAlign w:val="center"/>
          </w:tcPr>
          <w:p>
            <w:pPr>
              <w:adjustRightInd w:val="0"/>
              <w:snapToGrid w:val="0"/>
              <w:jc w:val="center"/>
              <w:rPr>
                <w:rFonts w:ascii="宋体" w:hAnsi="宋体"/>
                <w:szCs w:val="21"/>
              </w:rPr>
            </w:pPr>
            <w:r>
              <w:rPr>
                <w:rFonts w:hint="eastAsia" w:ascii="宋体" w:hAnsi="宋体"/>
                <w:szCs w:val="21"/>
              </w:rPr>
              <w:t>1</w:t>
            </w:r>
          </w:p>
        </w:tc>
        <w:tc>
          <w:tcPr>
            <w:tcW w:w="898" w:type="dxa"/>
          </w:tcPr>
          <w:p>
            <w:pPr>
              <w:adjustRightInd w:val="0"/>
              <w:snapToGrid w:val="0"/>
              <w:jc w:val="center"/>
              <w:rPr>
                <w:rFonts w:ascii="宋体" w:hAnsi="宋体"/>
                <w:szCs w:val="21"/>
              </w:rPr>
            </w:pPr>
          </w:p>
        </w:tc>
        <w:tc>
          <w:tcPr>
            <w:tcW w:w="898" w:type="dxa"/>
            <w:vAlign w:val="center"/>
          </w:tcPr>
          <w:p>
            <w:pPr>
              <w:adjustRightInd w:val="0"/>
              <w:snapToGrid w:val="0"/>
              <w:jc w:val="center"/>
              <w:rPr>
                <w:rFonts w:ascii="宋体" w:hAnsi="宋体"/>
                <w:szCs w:val="21"/>
              </w:rPr>
            </w:pPr>
            <w:r>
              <w:rPr>
                <w:rFonts w:hint="eastAsia" w:ascii="宋体" w:hAnsi="宋体"/>
                <w:szCs w:val="21"/>
              </w:rPr>
              <w:t>20</w:t>
            </w:r>
          </w:p>
        </w:tc>
        <w:tc>
          <w:tcPr>
            <w:tcW w:w="898" w:type="dxa"/>
            <w:vAlign w:val="center"/>
          </w:tcPr>
          <w:p>
            <w:pPr>
              <w:adjustRightInd w:val="0"/>
              <w:snapToGrid w:val="0"/>
              <w:jc w:val="center"/>
              <w:rPr>
                <w:rFonts w:ascii="宋体" w:hAnsi="宋体"/>
                <w:szCs w:val="21"/>
              </w:rPr>
            </w:pPr>
          </w:p>
        </w:tc>
        <w:tc>
          <w:tcPr>
            <w:tcW w:w="719" w:type="dxa"/>
            <w:vAlign w:val="center"/>
          </w:tcPr>
          <w:p>
            <w:pPr>
              <w:adjustRightInd w:val="0"/>
              <w:snapToGrid w:val="0"/>
              <w:jc w:val="center"/>
              <w:rPr>
                <w:rFonts w:ascii="宋体" w:hAnsi="宋体"/>
                <w:szCs w:val="21"/>
              </w:rPr>
            </w:pPr>
            <w:r>
              <w:rPr>
                <w:rFonts w:hint="eastAsia" w:ascii="宋体" w:hAnsi="宋体"/>
                <w:szCs w:val="21"/>
              </w:rPr>
              <w:t>1</w:t>
            </w:r>
          </w:p>
        </w:tc>
        <w:tc>
          <w:tcPr>
            <w:tcW w:w="679" w:type="dxa"/>
            <w:vAlign w:val="center"/>
          </w:tcPr>
          <w:p>
            <w:pPr>
              <w:adjustRightInd w:val="0"/>
              <w:snapToGrid w:val="0"/>
              <w:jc w:val="center"/>
              <w:rPr>
                <w:rFonts w:ascii="宋体" w:hAnsi="宋体"/>
                <w:szCs w:val="21"/>
              </w:rPr>
            </w:pPr>
            <w:r>
              <w:rPr>
                <w:rFonts w:hint="eastAsia" w:ascii="宋体" w:hAnsi="宋体"/>
                <w:szCs w:val="21"/>
              </w:rPr>
              <w:t>23</w:t>
            </w:r>
          </w:p>
        </w:tc>
      </w:tr>
      <w:tr>
        <w:tblPrEx>
          <w:tblBorders>
            <w:top w:val="single" w:color="339966" w:sz="18" w:space="0"/>
            <w:left w:val="single" w:color="339966" w:sz="4" w:space="0"/>
            <w:bottom w:val="single" w:color="339966" w:sz="18"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288" w:hRule="atLeast"/>
          <w:jc w:val="center"/>
        </w:trPr>
        <w:tc>
          <w:tcPr>
            <w:tcW w:w="1977" w:type="dxa"/>
            <w:gridSpan w:val="2"/>
            <w:vAlign w:val="center"/>
          </w:tcPr>
          <w:p>
            <w:pPr>
              <w:adjustRightInd w:val="0"/>
              <w:snapToGrid w:val="0"/>
              <w:jc w:val="center"/>
              <w:rPr>
                <w:rFonts w:ascii="宋体" w:hAnsi="宋体"/>
                <w:szCs w:val="21"/>
              </w:rPr>
            </w:pPr>
            <w:r>
              <w:rPr>
                <w:rFonts w:hint="eastAsia" w:ascii="宋体" w:hAnsi="宋体"/>
                <w:szCs w:val="21"/>
              </w:rPr>
              <w:t>合计</w:t>
            </w:r>
          </w:p>
        </w:tc>
        <w:tc>
          <w:tcPr>
            <w:tcW w:w="1258" w:type="dxa"/>
          </w:tcPr>
          <w:p>
            <w:pPr>
              <w:jc w:val="center"/>
              <w:rPr>
                <w:rFonts w:ascii="宋体" w:hAnsi="宋体"/>
                <w:szCs w:val="21"/>
              </w:rPr>
            </w:pPr>
            <w:r>
              <w:rPr>
                <w:rFonts w:hint="eastAsia" w:ascii="宋体" w:hAnsi="宋体"/>
                <w:szCs w:val="21"/>
              </w:rPr>
              <w:t>48</w:t>
            </w:r>
          </w:p>
        </w:tc>
        <w:tc>
          <w:tcPr>
            <w:tcW w:w="719" w:type="dxa"/>
          </w:tcPr>
          <w:p>
            <w:pPr>
              <w:jc w:val="center"/>
              <w:rPr>
                <w:rFonts w:ascii="宋体" w:hAnsi="宋体"/>
                <w:szCs w:val="21"/>
              </w:rPr>
            </w:pPr>
            <w:r>
              <w:rPr>
                <w:rFonts w:hint="eastAsia" w:ascii="宋体" w:hAnsi="宋体"/>
                <w:szCs w:val="21"/>
              </w:rPr>
              <w:t>7</w:t>
            </w:r>
          </w:p>
        </w:tc>
        <w:tc>
          <w:tcPr>
            <w:tcW w:w="1438" w:type="dxa"/>
          </w:tcPr>
          <w:p>
            <w:pPr>
              <w:jc w:val="center"/>
              <w:rPr>
                <w:rFonts w:ascii="宋体" w:hAnsi="宋体"/>
                <w:szCs w:val="21"/>
              </w:rPr>
            </w:pPr>
            <w:r>
              <w:rPr>
                <w:rFonts w:ascii="宋体" w:hAnsi="宋体"/>
                <w:szCs w:val="21"/>
              </w:rPr>
              <w:t>3</w:t>
            </w:r>
          </w:p>
        </w:tc>
        <w:tc>
          <w:tcPr>
            <w:tcW w:w="898" w:type="dxa"/>
          </w:tcPr>
          <w:p>
            <w:pPr>
              <w:jc w:val="center"/>
              <w:rPr>
                <w:rFonts w:ascii="宋体" w:hAnsi="宋体"/>
                <w:szCs w:val="21"/>
              </w:rPr>
            </w:pPr>
            <w:r>
              <w:rPr>
                <w:rFonts w:hint="eastAsia" w:ascii="宋体" w:hAnsi="宋体"/>
                <w:szCs w:val="21"/>
              </w:rPr>
              <w:t>3</w:t>
            </w:r>
          </w:p>
        </w:tc>
        <w:tc>
          <w:tcPr>
            <w:tcW w:w="898" w:type="dxa"/>
          </w:tcPr>
          <w:p>
            <w:pPr>
              <w:jc w:val="center"/>
              <w:rPr>
                <w:rFonts w:ascii="宋体" w:hAnsi="宋体"/>
                <w:szCs w:val="21"/>
              </w:rPr>
            </w:pPr>
            <w:r>
              <w:rPr>
                <w:rFonts w:hint="eastAsia" w:ascii="宋体" w:hAnsi="宋体"/>
                <w:szCs w:val="21"/>
              </w:rPr>
              <w:t>20</w:t>
            </w:r>
          </w:p>
        </w:tc>
        <w:tc>
          <w:tcPr>
            <w:tcW w:w="898" w:type="dxa"/>
          </w:tcPr>
          <w:p>
            <w:pPr>
              <w:jc w:val="center"/>
              <w:rPr>
                <w:rFonts w:ascii="宋体" w:hAnsi="宋体"/>
                <w:szCs w:val="21"/>
              </w:rPr>
            </w:pPr>
            <w:r>
              <w:rPr>
                <w:rFonts w:hint="eastAsia" w:ascii="宋体" w:hAnsi="宋体"/>
                <w:szCs w:val="21"/>
              </w:rPr>
              <w:t>11</w:t>
            </w:r>
          </w:p>
        </w:tc>
        <w:tc>
          <w:tcPr>
            <w:tcW w:w="719" w:type="dxa"/>
          </w:tcPr>
          <w:p>
            <w:pPr>
              <w:jc w:val="center"/>
              <w:rPr>
                <w:rFonts w:ascii="宋体" w:hAnsi="宋体"/>
                <w:szCs w:val="21"/>
              </w:rPr>
            </w:pPr>
            <w:r>
              <w:rPr>
                <w:rFonts w:hint="eastAsia" w:ascii="宋体" w:hAnsi="宋体"/>
                <w:szCs w:val="21"/>
              </w:rPr>
              <w:t>4</w:t>
            </w:r>
          </w:p>
        </w:tc>
        <w:tc>
          <w:tcPr>
            <w:tcW w:w="679" w:type="dxa"/>
          </w:tcPr>
          <w:p>
            <w:pPr>
              <w:jc w:val="center"/>
              <w:rPr>
                <w:rFonts w:ascii="宋体" w:hAnsi="宋体"/>
                <w:szCs w:val="21"/>
              </w:rPr>
            </w:pPr>
            <w:r>
              <w:rPr>
                <w:rFonts w:ascii="宋体" w:hAnsi="宋体"/>
                <w:szCs w:val="21"/>
              </w:rPr>
              <w:fldChar w:fldCharType="begin"/>
            </w:r>
            <w:r>
              <w:rPr>
                <w:rFonts w:ascii="宋体" w:hAnsi="宋体"/>
                <w:szCs w:val="21"/>
              </w:rPr>
              <w:instrText xml:space="preserve"> =SUM(ABOVE) </w:instrText>
            </w:r>
            <w:r>
              <w:rPr>
                <w:rFonts w:ascii="宋体" w:hAnsi="宋体"/>
                <w:szCs w:val="21"/>
              </w:rPr>
              <w:fldChar w:fldCharType="separate"/>
            </w:r>
            <w:r>
              <w:rPr>
                <w:rFonts w:ascii="宋体" w:hAnsi="宋体"/>
                <w:szCs w:val="21"/>
              </w:rPr>
              <w:t>96</w:t>
            </w:r>
            <w:r>
              <w:rPr>
                <w:rFonts w:ascii="宋体" w:hAnsi="宋体"/>
                <w:szCs w:val="21"/>
              </w:rPr>
              <w:fldChar w:fldCharType="end"/>
            </w:r>
          </w:p>
        </w:tc>
      </w:tr>
    </w:tbl>
    <w:p>
      <w:pPr>
        <w:widowControl/>
        <w:adjustRightInd w:val="0"/>
        <w:snapToGrid w:val="0"/>
        <w:ind w:firstLine="420" w:firstLineChars="200"/>
        <w:jc w:val="left"/>
        <w:rPr>
          <w:rFonts w:ascii="黑体" w:hAnsi="宋体" w:eastAsia="黑体" w:cs="宋体"/>
          <w:kern w:val="0"/>
          <w:szCs w:val="21"/>
        </w:rPr>
      </w:pPr>
      <w:r>
        <w:rPr>
          <w:rFonts w:hint="eastAsia" w:ascii="黑体" w:hAnsi="宋体" w:eastAsia="黑体" w:cs="宋体"/>
          <w:kern w:val="0"/>
          <w:szCs w:val="21"/>
        </w:rPr>
        <w:t>六、主干学科、核心课程</w:t>
      </w:r>
    </w:p>
    <w:p>
      <w:pPr>
        <w:widowControl/>
        <w:adjustRightInd w:val="0"/>
        <w:snapToGrid w:val="0"/>
        <w:ind w:firstLine="420" w:firstLineChars="200"/>
        <w:jc w:val="left"/>
        <w:rPr>
          <w:kern w:val="0"/>
          <w:szCs w:val="21"/>
        </w:rPr>
      </w:pPr>
      <w:r>
        <w:rPr>
          <w:rFonts w:hint="eastAsia"/>
          <w:kern w:val="0"/>
          <w:szCs w:val="21"/>
        </w:rPr>
        <w:t>主干学科：基础医学、</w:t>
      </w:r>
      <w:r>
        <w:rPr>
          <w:kern w:val="0"/>
          <w:szCs w:val="21"/>
        </w:rPr>
        <w:t>护理学</w:t>
      </w:r>
      <w:r>
        <w:rPr>
          <w:rFonts w:hint="eastAsia"/>
          <w:kern w:val="0"/>
          <w:szCs w:val="21"/>
        </w:rPr>
        <w:t>、人文学科</w:t>
      </w:r>
    </w:p>
    <w:p>
      <w:pPr>
        <w:widowControl/>
        <w:adjustRightInd w:val="0"/>
        <w:snapToGrid w:val="0"/>
        <w:ind w:firstLine="420" w:firstLineChars="200"/>
        <w:jc w:val="left"/>
        <w:rPr>
          <w:kern w:val="0"/>
          <w:szCs w:val="21"/>
        </w:rPr>
      </w:pPr>
      <w:r>
        <w:rPr>
          <w:rFonts w:hint="eastAsia"/>
          <w:kern w:val="0"/>
          <w:szCs w:val="21"/>
        </w:rPr>
        <w:t>核心课程：预防医学、</w:t>
      </w:r>
      <w:r>
        <w:rPr>
          <w:kern w:val="0"/>
          <w:szCs w:val="21"/>
        </w:rPr>
        <w:t>护理学导论、</w:t>
      </w:r>
      <w:r>
        <w:rPr>
          <w:rFonts w:hint="eastAsia"/>
          <w:kern w:val="0"/>
          <w:szCs w:val="21"/>
        </w:rPr>
        <w:t>健康评估、护理研究、基础护理学</w:t>
      </w:r>
      <w:r>
        <w:rPr>
          <w:kern w:val="0"/>
          <w:szCs w:val="21"/>
        </w:rPr>
        <w:t>、</w:t>
      </w:r>
      <w:r>
        <w:rPr>
          <w:rFonts w:hint="eastAsia"/>
          <w:kern w:val="0"/>
          <w:szCs w:val="21"/>
        </w:rPr>
        <w:t>母婴护理学、儿童护理学、成人护理学、急危重症护理学、护士人文修养。</w:t>
      </w:r>
    </w:p>
    <w:p>
      <w:pPr>
        <w:widowControl/>
        <w:adjustRightInd w:val="0"/>
        <w:snapToGrid w:val="0"/>
        <w:ind w:firstLine="420" w:firstLineChars="200"/>
        <w:jc w:val="left"/>
        <w:rPr>
          <w:rFonts w:ascii="黑体" w:hAnsi="宋体" w:eastAsia="黑体" w:cs="宋体"/>
          <w:kern w:val="0"/>
          <w:szCs w:val="21"/>
        </w:rPr>
      </w:pPr>
      <w:r>
        <w:rPr>
          <w:rFonts w:hint="eastAsia" w:ascii="黑体" w:hAnsi="宋体" w:eastAsia="黑体" w:cs="宋体"/>
          <w:kern w:val="0"/>
          <w:szCs w:val="21"/>
        </w:rPr>
        <w:t>七、课程设置、学时分配及教学进度</w:t>
      </w:r>
    </w:p>
    <w:p>
      <w:pPr>
        <w:widowControl/>
        <w:adjustRightInd w:val="0"/>
        <w:snapToGrid w:val="0"/>
        <w:ind w:firstLine="420" w:firstLineChars="200"/>
        <w:jc w:val="left"/>
        <w:rPr>
          <w:kern w:val="0"/>
          <w:szCs w:val="21"/>
        </w:rPr>
      </w:pPr>
      <w:r>
        <w:rPr>
          <w:rFonts w:hint="eastAsia"/>
          <w:kern w:val="0"/>
          <w:szCs w:val="21"/>
        </w:rPr>
        <w:t>见二年制专升本护理学专业必修课教学进程表和毕业实习安排表</w:t>
      </w:r>
    </w:p>
    <w:p>
      <w:pPr>
        <w:widowControl/>
        <w:adjustRightInd w:val="0"/>
        <w:snapToGrid w:val="0"/>
        <w:spacing w:line="360" w:lineRule="auto"/>
        <w:ind w:firstLine="422" w:firstLineChars="200"/>
        <w:jc w:val="left"/>
        <w:rPr>
          <w:rFonts w:ascii="宋体" w:hAnsi="宋体" w:cs="宋体"/>
          <w:b/>
          <w:szCs w:val="21"/>
        </w:rPr>
      </w:pPr>
      <w:r>
        <w:rPr>
          <w:rFonts w:hint="eastAsia" w:ascii="宋体" w:hAnsi="宋体" w:cs="宋体"/>
          <w:b/>
          <w:szCs w:val="21"/>
        </w:rPr>
        <w:t>表2              二年制专升本护理学专业必修课教学进程表</w:t>
      </w:r>
    </w:p>
    <w:tbl>
      <w:tblPr>
        <w:tblStyle w:val="20"/>
        <w:tblW w:w="917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495"/>
        <w:gridCol w:w="554"/>
        <w:gridCol w:w="2505"/>
        <w:gridCol w:w="511"/>
        <w:gridCol w:w="381"/>
        <w:gridCol w:w="450"/>
        <w:gridCol w:w="454"/>
        <w:gridCol w:w="561"/>
        <w:gridCol w:w="473"/>
        <w:gridCol w:w="454"/>
        <w:gridCol w:w="454"/>
        <w:gridCol w:w="454"/>
        <w:gridCol w:w="454"/>
        <w:gridCol w:w="454"/>
        <w:gridCol w:w="5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序</w:t>
            </w:r>
          </w:p>
          <w:p>
            <w:pPr>
              <w:widowControl/>
              <w:jc w:val="center"/>
              <w:textAlignment w:val="center"/>
              <w:rPr>
                <w:kern w:val="0"/>
                <w:szCs w:val="21"/>
              </w:rPr>
            </w:pPr>
            <w:r>
              <w:rPr>
                <w:rFonts w:hint="eastAsia" w:ascii="宋体" w:hAnsi="宋体" w:cs="宋体"/>
                <w:kern w:val="0"/>
                <w:szCs w:val="21"/>
              </w:rPr>
              <w:t>号</w:t>
            </w:r>
          </w:p>
        </w:tc>
        <w:tc>
          <w:tcPr>
            <w:tcW w:w="554"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课程</w:t>
            </w:r>
          </w:p>
          <w:p>
            <w:pPr>
              <w:widowControl/>
              <w:jc w:val="center"/>
              <w:textAlignment w:val="center"/>
              <w:rPr>
                <w:rFonts w:ascii="宋体" w:hAnsi="宋体" w:cs="宋体"/>
                <w:kern w:val="0"/>
                <w:szCs w:val="21"/>
              </w:rPr>
            </w:pPr>
            <w:r>
              <w:rPr>
                <w:rFonts w:hint="eastAsia" w:ascii="宋体" w:hAnsi="宋体" w:cs="宋体"/>
                <w:kern w:val="0"/>
                <w:szCs w:val="21"/>
              </w:rPr>
              <w:t>模块</w:t>
            </w:r>
          </w:p>
        </w:tc>
        <w:tc>
          <w:tcPr>
            <w:tcW w:w="2505"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课程名称</w:t>
            </w:r>
          </w:p>
        </w:tc>
        <w:tc>
          <w:tcPr>
            <w:tcW w:w="511" w:type="dxa"/>
            <w:vMerge w:val="restart"/>
            <w:vAlign w:val="center"/>
          </w:tcPr>
          <w:p>
            <w:pPr>
              <w:widowControl/>
              <w:jc w:val="center"/>
              <w:textAlignment w:val="center"/>
              <w:rPr>
                <w:rFonts w:ascii="宋体" w:hAnsi="宋体" w:cs="宋体"/>
                <w:kern w:val="0"/>
                <w:szCs w:val="21"/>
              </w:rPr>
            </w:pPr>
            <w:r>
              <w:rPr>
                <w:rFonts w:hint="eastAsia" w:ascii="宋体" w:hAnsi="宋体" w:cs="宋体"/>
                <w:kern w:val="0"/>
                <w:szCs w:val="21"/>
              </w:rPr>
              <w:t>学</w:t>
            </w:r>
          </w:p>
          <w:p>
            <w:pPr>
              <w:widowControl/>
              <w:jc w:val="center"/>
              <w:textAlignment w:val="center"/>
              <w:rPr>
                <w:kern w:val="0"/>
                <w:szCs w:val="21"/>
              </w:rPr>
            </w:pPr>
            <w:r>
              <w:rPr>
                <w:rFonts w:hint="eastAsia" w:ascii="宋体" w:hAnsi="宋体" w:cs="宋体"/>
                <w:kern w:val="0"/>
                <w:szCs w:val="21"/>
              </w:rPr>
              <w:t>分</w:t>
            </w:r>
          </w:p>
        </w:tc>
        <w:tc>
          <w:tcPr>
            <w:tcW w:w="831" w:type="dxa"/>
            <w:gridSpan w:val="2"/>
            <w:vAlign w:val="center"/>
          </w:tcPr>
          <w:p>
            <w:pPr>
              <w:widowControl/>
              <w:jc w:val="center"/>
              <w:textAlignment w:val="center"/>
              <w:rPr>
                <w:kern w:val="0"/>
                <w:szCs w:val="21"/>
              </w:rPr>
            </w:pPr>
            <w:r>
              <w:rPr>
                <w:rFonts w:hint="eastAsia" w:ascii="宋体" w:hAnsi="宋体" w:cs="宋体"/>
                <w:kern w:val="0"/>
                <w:szCs w:val="21"/>
              </w:rPr>
              <w:t>考核</w:t>
            </w:r>
          </w:p>
        </w:tc>
        <w:tc>
          <w:tcPr>
            <w:tcW w:w="1488" w:type="dxa"/>
            <w:gridSpan w:val="3"/>
            <w:vMerge w:val="restart"/>
            <w:vAlign w:val="center"/>
          </w:tcPr>
          <w:p>
            <w:pPr>
              <w:widowControl/>
              <w:jc w:val="center"/>
              <w:textAlignment w:val="center"/>
              <w:rPr>
                <w:kern w:val="0"/>
                <w:szCs w:val="21"/>
              </w:rPr>
            </w:pPr>
            <w:r>
              <w:rPr>
                <w:rFonts w:hint="eastAsia" w:ascii="宋体" w:hAnsi="宋体" w:cs="宋体"/>
                <w:kern w:val="0"/>
                <w:szCs w:val="21"/>
              </w:rPr>
              <w:t>学时</w:t>
            </w:r>
          </w:p>
        </w:tc>
        <w:tc>
          <w:tcPr>
            <w:tcW w:w="2795" w:type="dxa"/>
            <w:gridSpan w:val="6"/>
            <w:tcBorders>
              <w:right w:val="single" w:color="auto" w:sz="4" w:space="0"/>
            </w:tcBorders>
            <w:vAlign w:val="center"/>
          </w:tcPr>
          <w:p>
            <w:pPr>
              <w:jc w:val="center"/>
              <w:rPr>
                <w:rFonts w:ascii="宋体" w:hAnsi="宋体" w:cs="宋体"/>
                <w:szCs w:val="21"/>
              </w:rPr>
            </w:pPr>
            <w:r>
              <w:rPr>
                <w:rFonts w:hint="eastAsia" w:ascii="宋体" w:hAnsi="宋体" w:cs="宋体"/>
                <w:kern w:val="0"/>
                <w:szCs w:val="21"/>
              </w:rPr>
              <w:t>学期分配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Merge w:val="continue"/>
            <w:vAlign w:val="center"/>
          </w:tcPr>
          <w:p>
            <w:pPr>
              <w:widowControl/>
              <w:jc w:val="center"/>
              <w:textAlignment w:val="center"/>
              <w:rPr>
                <w:kern w:val="0"/>
                <w:szCs w:val="21"/>
              </w:rPr>
            </w:pPr>
          </w:p>
        </w:tc>
        <w:tc>
          <w:tcPr>
            <w:tcW w:w="554" w:type="dxa"/>
            <w:vMerge w:val="continue"/>
            <w:vAlign w:val="center"/>
          </w:tcPr>
          <w:p>
            <w:pPr>
              <w:widowControl/>
              <w:jc w:val="center"/>
              <w:textAlignment w:val="center"/>
              <w:rPr>
                <w:rFonts w:ascii="宋体" w:hAnsi="宋体" w:cs="宋体"/>
                <w:kern w:val="0"/>
                <w:szCs w:val="21"/>
              </w:rPr>
            </w:pPr>
          </w:p>
        </w:tc>
        <w:tc>
          <w:tcPr>
            <w:tcW w:w="2505" w:type="dxa"/>
            <w:vMerge w:val="continue"/>
            <w:vAlign w:val="center"/>
          </w:tcPr>
          <w:p>
            <w:pPr>
              <w:widowControl/>
              <w:jc w:val="center"/>
              <w:textAlignment w:val="center"/>
              <w:rPr>
                <w:rFonts w:ascii="宋体" w:hAnsi="宋体" w:cs="宋体"/>
                <w:kern w:val="0"/>
                <w:szCs w:val="21"/>
              </w:rPr>
            </w:pPr>
          </w:p>
        </w:tc>
        <w:tc>
          <w:tcPr>
            <w:tcW w:w="511" w:type="dxa"/>
            <w:vMerge w:val="continue"/>
            <w:vAlign w:val="center"/>
          </w:tcPr>
          <w:p>
            <w:pPr>
              <w:widowControl/>
              <w:jc w:val="center"/>
              <w:textAlignment w:val="center"/>
              <w:rPr>
                <w:kern w:val="0"/>
                <w:szCs w:val="21"/>
              </w:rPr>
            </w:pPr>
          </w:p>
        </w:tc>
        <w:tc>
          <w:tcPr>
            <w:tcW w:w="381" w:type="dxa"/>
            <w:vMerge w:val="restart"/>
            <w:vAlign w:val="center"/>
          </w:tcPr>
          <w:p>
            <w:pPr>
              <w:widowControl/>
              <w:jc w:val="center"/>
              <w:textAlignment w:val="center"/>
              <w:rPr>
                <w:kern w:val="0"/>
                <w:szCs w:val="21"/>
              </w:rPr>
            </w:pPr>
            <w:r>
              <w:rPr>
                <w:rFonts w:hint="eastAsia" w:ascii="宋体" w:hAnsi="宋体" w:cs="宋体"/>
                <w:kern w:val="0"/>
                <w:szCs w:val="21"/>
              </w:rPr>
              <w:t>考</w:t>
            </w:r>
          </w:p>
          <w:p>
            <w:pPr>
              <w:widowControl/>
              <w:jc w:val="center"/>
              <w:textAlignment w:val="center"/>
              <w:rPr>
                <w:rFonts w:ascii="宋体" w:hAnsi="宋体" w:cs="宋体"/>
                <w:szCs w:val="21"/>
              </w:rPr>
            </w:pPr>
            <w:r>
              <w:rPr>
                <w:rFonts w:hint="eastAsia" w:ascii="宋体" w:hAnsi="宋体" w:cs="宋体"/>
                <w:kern w:val="0"/>
                <w:szCs w:val="21"/>
              </w:rPr>
              <w:t>试</w:t>
            </w:r>
          </w:p>
        </w:tc>
        <w:tc>
          <w:tcPr>
            <w:tcW w:w="450" w:type="dxa"/>
            <w:vMerge w:val="restart"/>
            <w:vAlign w:val="center"/>
          </w:tcPr>
          <w:p>
            <w:pPr>
              <w:widowControl/>
              <w:jc w:val="center"/>
              <w:textAlignment w:val="center"/>
              <w:rPr>
                <w:kern w:val="0"/>
                <w:szCs w:val="21"/>
              </w:rPr>
            </w:pPr>
            <w:r>
              <w:rPr>
                <w:rFonts w:hint="eastAsia" w:ascii="宋体" w:hAnsi="宋体" w:cs="宋体"/>
                <w:kern w:val="0"/>
                <w:szCs w:val="21"/>
              </w:rPr>
              <w:t>考</w:t>
            </w:r>
          </w:p>
          <w:p>
            <w:pPr>
              <w:widowControl/>
              <w:jc w:val="center"/>
              <w:textAlignment w:val="center"/>
              <w:rPr>
                <w:kern w:val="0"/>
                <w:szCs w:val="21"/>
              </w:rPr>
            </w:pPr>
            <w:r>
              <w:rPr>
                <w:rFonts w:hint="eastAsia" w:ascii="宋体" w:hAnsi="宋体" w:cs="宋体"/>
                <w:kern w:val="0"/>
                <w:szCs w:val="21"/>
              </w:rPr>
              <w:t>查</w:t>
            </w:r>
          </w:p>
        </w:tc>
        <w:tc>
          <w:tcPr>
            <w:tcW w:w="1488" w:type="dxa"/>
            <w:gridSpan w:val="3"/>
            <w:vMerge w:val="continue"/>
            <w:vAlign w:val="center"/>
          </w:tcPr>
          <w:p>
            <w:pPr>
              <w:widowControl/>
              <w:jc w:val="center"/>
              <w:textAlignment w:val="center"/>
              <w:rPr>
                <w:kern w:val="0"/>
                <w:szCs w:val="21"/>
              </w:rPr>
            </w:pPr>
          </w:p>
        </w:tc>
        <w:tc>
          <w:tcPr>
            <w:tcW w:w="908" w:type="dxa"/>
            <w:gridSpan w:val="2"/>
            <w:vAlign w:val="center"/>
          </w:tcPr>
          <w:p>
            <w:pPr>
              <w:widowControl/>
              <w:jc w:val="center"/>
              <w:textAlignment w:val="center"/>
              <w:rPr>
                <w:kern w:val="0"/>
                <w:szCs w:val="21"/>
              </w:rPr>
            </w:pPr>
            <w:r>
              <w:rPr>
                <w:rFonts w:hint="eastAsia" w:ascii="宋体" w:hAnsi="宋体" w:cs="宋体"/>
                <w:kern w:val="0"/>
                <w:szCs w:val="21"/>
              </w:rPr>
              <w:t>一</w:t>
            </w:r>
          </w:p>
        </w:tc>
        <w:tc>
          <w:tcPr>
            <w:tcW w:w="908" w:type="dxa"/>
            <w:gridSpan w:val="2"/>
            <w:vAlign w:val="center"/>
          </w:tcPr>
          <w:p>
            <w:pPr>
              <w:widowControl/>
              <w:jc w:val="center"/>
              <w:textAlignment w:val="center"/>
              <w:rPr>
                <w:kern w:val="0"/>
                <w:szCs w:val="21"/>
              </w:rPr>
            </w:pPr>
            <w:r>
              <w:rPr>
                <w:rFonts w:hint="eastAsia" w:ascii="宋体" w:hAnsi="宋体" w:cs="宋体"/>
                <w:kern w:val="0"/>
                <w:szCs w:val="21"/>
              </w:rPr>
              <w:t>二</w:t>
            </w:r>
          </w:p>
        </w:tc>
        <w:tc>
          <w:tcPr>
            <w:tcW w:w="979" w:type="dxa"/>
            <w:gridSpan w:val="2"/>
            <w:vAlign w:val="center"/>
          </w:tcPr>
          <w:p>
            <w:pPr>
              <w:widowControl/>
              <w:jc w:val="center"/>
              <w:textAlignment w:val="center"/>
              <w:rPr>
                <w:kern w:val="0"/>
                <w:szCs w:val="21"/>
              </w:rPr>
            </w:pPr>
            <w:r>
              <w:rPr>
                <w:rFonts w:hint="eastAsia" w:ascii="宋体" w:hAnsi="宋体" w:cs="宋体"/>
                <w:kern w:val="0"/>
                <w:szCs w:val="21"/>
              </w:rPr>
              <w:t>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Merge w:val="continue"/>
            <w:vAlign w:val="center"/>
          </w:tcPr>
          <w:p>
            <w:pPr>
              <w:widowControl/>
              <w:jc w:val="center"/>
              <w:textAlignment w:val="center"/>
              <w:rPr>
                <w:kern w:val="0"/>
                <w:szCs w:val="21"/>
              </w:rPr>
            </w:pPr>
          </w:p>
        </w:tc>
        <w:tc>
          <w:tcPr>
            <w:tcW w:w="554" w:type="dxa"/>
            <w:vMerge w:val="continue"/>
            <w:vAlign w:val="center"/>
          </w:tcPr>
          <w:p>
            <w:pPr>
              <w:widowControl/>
              <w:jc w:val="center"/>
              <w:textAlignment w:val="center"/>
              <w:rPr>
                <w:rFonts w:ascii="宋体" w:hAnsi="宋体" w:cs="宋体"/>
                <w:kern w:val="0"/>
                <w:szCs w:val="21"/>
              </w:rPr>
            </w:pPr>
          </w:p>
        </w:tc>
        <w:tc>
          <w:tcPr>
            <w:tcW w:w="2505" w:type="dxa"/>
            <w:vMerge w:val="continue"/>
            <w:vAlign w:val="center"/>
          </w:tcPr>
          <w:p>
            <w:pPr>
              <w:widowControl/>
              <w:jc w:val="center"/>
              <w:textAlignment w:val="center"/>
              <w:rPr>
                <w:rFonts w:ascii="宋体" w:hAnsi="宋体" w:cs="宋体"/>
                <w:kern w:val="0"/>
                <w:szCs w:val="21"/>
              </w:rPr>
            </w:pPr>
          </w:p>
        </w:tc>
        <w:tc>
          <w:tcPr>
            <w:tcW w:w="511" w:type="dxa"/>
            <w:vMerge w:val="continue"/>
            <w:vAlign w:val="center"/>
          </w:tcPr>
          <w:p>
            <w:pPr>
              <w:widowControl/>
              <w:jc w:val="center"/>
              <w:textAlignment w:val="center"/>
              <w:rPr>
                <w:kern w:val="0"/>
                <w:szCs w:val="21"/>
              </w:rPr>
            </w:pPr>
          </w:p>
        </w:tc>
        <w:tc>
          <w:tcPr>
            <w:tcW w:w="381" w:type="dxa"/>
            <w:vMerge w:val="continue"/>
            <w:vAlign w:val="center"/>
          </w:tcPr>
          <w:p>
            <w:pPr>
              <w:widowControl/>
              <w:jc w:val="center"/>
              <w:textAlignment w:val="center"/>
              <w:rPr>
                <w:rFonts w:ascii="宋体" w:hAnsi="宋体" w:cs="宋体"/>
                <w:szCs w:val="21"/>
              </w:rPr>
            </w:pPr>
          </w:p>
        </w:tc>
        <w:tc>
          <w:tcPr>
            <w:tcW w:w="450" w:type="dxa"/>
            <w:vMerge w:val="continue"/>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r>
              <w:rPr>
                <w:rFonts w:hint="eastAsia" w:ascii="宋体" w:hAnsi="宋体" w:cs="宋体"/>
                <w:kern w:val="0"/>
                <w:szCs w:val="21"/>
              </w:rPr>
              <w:t>总计</w:t>
            </w:r>
          </w:p>
        </w:tc>
        <w:tc>
          <w:tcPr>
            <w:tcW w:w="561" w:type="dxa"/>
            <w:vAlign w:val="center"/>
          </w:tcPr>
          <w:p>
            <w:pPr>
              <w:widowControl/>
              <w:jc w:val="center"/>
              <w:textAlignment w:val="center"/>
              <w:rPr>
                <w:kern w:val="0"/>
                <w:szCs w:val="21"/>
              </w:rPr>
            </w:pPr>
            <w:r>
              <w:rPr>
                <w:rFonts w:hint="eastAsia" w:ascii="宋体" w:hAnsi="宋体" w:cs="宋体"/>
                <w:kern w:val="0"/>
                <w:szCs w:val="21"/>
              </w:rPr>
              <w:t>理论</w:t>
            </w:r>
          </w:p>
        </w:tc>
        <w:tc>
          <w:tcPr>
            <w:tcW w:w="473" w:type="dxa"/>
            <w:vAlign w:val="center"/>
          </w:tcPr>
          <w:p>
            <w:pPr>
              <w:widowControl/>
              <w:jc w:val="center"/>
              <w:textAlignment w:val="center"/>
              <w:rPr>
                <w:kern w:val="0"/>
                <w:szCs w:val="21"/>
              </w:rPr>
            </w:pPr>
            <w:r>
              <w:rPr>
                <w:rFonts w:hint="eastAsia" w:ascii="宋体" w:hAnsi="宋体" w:cs="宋体"/>
                <w:kern w:val="0"/>
                <w:szCs w:val="21"/>
              </w:rPr>
              <w:t>实践</w:t>
            </w:r>
          </w:p>
        </w:tc>
        <w:tc>
          <w:tcPr>
            <w:tcW w:w="454" w:type="dxa"/>
            <w:vAlign w:val="center"/>
          </w:tcPr>
          <w:p>
            <w:pPr>
              <w:widowControl/>
              <w:jc w:val="center"/>
              <w:textAlignment w:val="center"/>
              <w:rPr>
                <w:kern w:val="0"/>
                <w:szCs w:val="21"/>
              </w:rPr>
            </w:pPr>
            <w:r>
              <w:rPr>
                <w:rFonts w:hint="eastAsia" w:ascii="宋体" w:hAnsi="宋体" w:cs="宋体"/>
                <w:kern w:val="0"/>
                <w:szCs w:val="21"/>
              </w:rPr>
              <w:t>理</w:t>
            </w:r>
          </w:p>
        </w:tc>
        <w:tc>
          <w:tcPr>
            <w:tcW w:w="454" w:type="dxa"/>
            <w:vAlign w:val="center"/>
          </w:tcPr>
          <w:p>
            <w:pPr>
              <w:widowControl/>
              <w:jc w:val="center"/>
              <w:textAlignment w:val="center"/>
              <w:rPr>
                <w:kern w:val="0"/>
                <w:szCs w:val="21"/>
              </w:rPr>
            </w:pPr>
            <w:r>
              <w:rPr>
                <w:rFonts w:hint="eastAsia" w:ascii="宋体" w:hAnsi="宋体" w:cs="宋体"/>
                <w:kern w:val="0"/>
                <w:szCs w:val="21"/>
              </w:rPr>
              <w:t>实</w:t>
            </w:r>
          </w:p>
        </w:tc>
        <w:tc>
          <w:tcPr>
            <w:tcW w:w="454" w:type="dxa"/>
            <w:vAlign w:val="center"/>
          </w:tcPr>
          <w:p>
            <w:pPr>
              <w:widowControl/>
              <w:jc w:val="center"/>
              <w:textAlignment w:val="center"/>
              <w:rPr>
                <w:kern w:val="0"/>
                <w:szCs w:val="21"/>
              </w:rPr>
            </w:pPr>
            <w:r>
              <w:rPr>
                <w:rFonts w:hint="eastAsia" w:ascii="宋体" w:hAnsi="宋体" w:cs="宋体"/>
                <w:kern w:val="0"/>
                <w:szCs w:val="21"/>
              </w:rPr>
              <w:t>理</w:t>
            </w:r>
          </w:p>
        </w:tc>
        <w:tc>
          <w:tcPr>
            <w:tcW w:w="454" w:type="dxa"/>
            <w:vAlign w:val="center"/>
          </w:tcPr>
          <w:p>
            <w:pPr>
              <w:widowControl/>
              <w:jc w:val="center"/>
              <w:textAlignment w:val="center"/>
              <w:rPr>
                <w:kern w:val="0"/>
                <w:szCs w:val="21"/>
              </w:rPr>
            </w:pPr>
            <w:r>
              <w:rPr>
                <w:rFonts w:hint="eastAsia" w:ascii="宋体" w:hAnsi="宋体" w:cs="宋体"/>
                <w:kern w:val="0"/>
                <w:szCs w:val="21"/>
              </w:rPr>
              <w:t>实</w:t>
            </w:r>
          </w:p>
        </w:tc>
        <w:tc>
          <w:tcPr>
            <w:tcW w:w="454" w:type="dxa"/>
            <w:vAlign w:val="center"/>
          </w:tcPr>
          <w:p>
            <w:pPr>
              <w:widowControl/>
              <w:jc w:val="center"/>
              <w:textAlignment w:val="center"/>
              <w:rPr>
                <w:kern w:val="0"/>
                <w:szCs w:val="21"/>
              </w:rPr>
            </w:pPr>
            <w:r>
              <w:rPr>
                <w:rFonts w:hint="eastAsia" w:ascii="宋体" w:hAnsi="宋体" w:cs="宋体"/>
                <w:kern w:val="0"/>
                <w:szCs w:val="21"/>
              </w:rPr>
              <w:t>理</w:t>
            </w:r>
          </w:p>
        </w:tc>
        <w:tc>
          <w:tcPr>
            <w:tcW w:w="525" w:type="dxa"/>
            <w:vAlign w:val="center"/>
          </w:tcPr>
          <w:p>
            <w:pPr>
              <w:widowControl/>
              <w:jc w:val="center"/>
              <w:textAlignment w:val="center"/>
              <w:rPr>
                <w:kern w:val="0"/>
                <w:szCs w:val="21"/>
              </w:rPr>
            </w:pPr>
            <w:r>
              <w:rPr>
                <w:rFonts w:hint="eastAsia" w:ascii="宋体" w:hAnsi="宋体" w:cs="宋体"/>
                <w:kern w:val="0"/>
                <w:szCs w:val="21"/>
              </w:rPr>
              <w:t>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szCs w:val="21"/>
              </w:rPr>
            </w:pPr>
            <w:r>
              <w:rPr>
                <w:kern w:val="0"/>
                <w:szCs w:val="21"/>
              </w:rPr>
              <w:t>1</w:t>
            </w:r>
          </w:p>
        </w:tc>
        <w:tc>
          <w:tcPr>
            <w:tcW w:w="554" w:type="dxa"/>
            <w:vMerge w:val="restart"/>
            <w:vAlign w:val="center"/>
          </w:tcPr>
          <w:p>
            <w:pPr>
              <w:widowControl/>
              <w:jc w:val="center"/>
              <w:textAlignment w:val="center"/>
              <w:rPr>
                <w:rFonts w:ascii="宋体" w:hAnsi="宋体" w:cs="宋体"/>
                <w:szCs w:val="21"/>
              </w:rPr>
            </w:pPr>
            <w:r>
              <w:rPr>
                <w:rFonts w:hint="eastAsia" w:ascii="宋体" w:hAnsi="宋体" w:cs="宋体"/>
                <w:kern w:val="0"/>
                <w:szCs w:val="21"/>
              </w:rPr>
              <w:t>人文素质模块</w:t>
            </w: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☆大学外语</w:t>
            </w:r>
          </w:p>
        </w:tc>
        <w:tc>
          <w:tcPr>
            <w:tcW w:w="511" w:type="dxa"/>
            <w:vAlign w:val="center"/>
          </w:tcPr>
          <w:p>
            <w:pPr>
              <w:widowControl/>
              <w:jc w:val="center"/>
              <w:textAlignment w:val="center"/>
              <w:rPr>
                <w:kern w:val="0"/>
                <w:szCs w:val="21"/>
              </w:rPr>
            </w:pPr>
            <w:r>
              <w:rPr>
                <w:rFonts w:hint="eastAsia"/>
                <w:kern w:val="0"/>
                <w:szCs w:val="21"/>
              </w:rPr>
              <w:t>8.3</w:t>
            </w:r>
          </w:p>
        </w:tc>
        <w:tc>
          <w:tcPr>
            <w:tcW w:w="381" w:type="dxa"/>
            <w:vAlign w:val="center"/>
          </w:tcPr>
          <w:p>
            <w:pPr>
              <w:widowControl/>
              <w:jc w:val="center"/>
              <w:textAlignment w:val="center"/>
              <w:rPr>
                <w:szCs w:val="21"/>
              </w:rPr>
            </w:pPr>
            <w:r>
              <w:rPr>
                <w:kern w:val="0"/>
                <w:szCs w:val="21"/>
              </w:rPr>
              <w:t>√</w:t>
            </w:r>
          </w:p>
        </w:tc>
        <w:tc>
          <w:tcPr>
            <w:tcW w:w="450" w:type="dxa"/>
            <w:vAlign w:val="center"/>
          </w:tcPr>
          <w:p>
            <w:pPr>
              <w:jc w:val="center"/>
              <w:rPr>
                <w:rFonts w:ascii="宋体" w:hAnsi="宋体" w:cs="宋体"/>
                <w:szCs w:val="21"/>
              </w:rPr>
            </w:pPr>
          </w:p>
        </w:tc>
        <w:tc>
          <w:tcPr>
            <w:tcW w:w="454" w:type="dxa"/>
            <w:vAlign w:val="center"/>
          </w:tcPr>
          <w:p>
            <w:pPr>
              <w:widowControl/>
              <w:jc w:val="center"/>
              <w:textAlignment w:val="center"/>
              <w:rPr>
                <w:kern w:val="0"/>
                <w:szCs w:val="21"/>
              </w:rPr>
            </w:pPr>
            <w:r>
              <w:rPr>
                <w:rFonts w:hint="eastAsia"/>
                <w:kern w:val="0"/>
                <w:szCs w:val="21"/>
              </w:rPr>
              <w:t>132</w:t>
            </w:r>
          </w:p>
        </w:tc>
        <w:tc>
          <w:tcPr>
            <w:tcW w:w="561" w:type="dxa"/>
            <w:vAlign w:val="center"/>
          </w:tcPr>
          <w:p>
            <w:pPr>
              <w:widowControl/>
              <w:jc w:val="center"/>
              <w:textAlignment w:val="center"/>
              <w:rPr>
                <w:kern w:val="0"/>
                <w:szCs w:val="21"/>
              </w:rPr>
            </w:pPr>
            <w:r>
              <w:rPr>
                <w:rFonts w:hint="eastAsia"/>
                <w:kern w:val="0"/>
                <w:szCs w:val="21"/>
              </w:rPr>
              <w:t>66</w:t>
            </w:r>
          </w:p>
        </w:tc>
        <w:tc>
          <w:tcPr>
            <w:tcW w:w="473" w:type="dxa"/>
            <w:vAlign w:val="center"/>
          </w:tcPr>
          <w:p>
            <w:pPr>
              <w:widowControl/>
              <w:jc w:val="center"/>
              <w:textAlignment w:val="center"/>
              <w:rPr>
                <w:kern w:val="0"/>
                <w:szCs w:val="21"/>
              </w:rPr>
            </w:pPr>
            <w:r>
              <w:rPr>
                <w:rFonts w:hint="eastAsia"/>
                <w:kern w:val="0"/>
                <w:szCs w:val="21"/>
              </w:rPr>
              <w:t>66</w:t>
            </w:r>
          </w:p>
        </w:tc>
        <w:tc>
          <w:tcPr>
            <w:tcW w:w="454" w:type="dxa"/>
            <w:vAlign w:val="center"/>
          </w:tcPr>
          <w:p>
            <w:pPr>
              <w:widowControl/>
              <w:jc w:val="center"/>
              <w:textAlignment w:val="center"/>
              <w:rPr>
                <w:szCs w:val="21"/>
              </w:rPr>
            </w:pPr>
            <w:r>
              <w:rPr>
                <w:rFonts w:hint="eastAsia"/>
                <w:kern w:val="0"/>
                <w:szCs w:val="21"/>
              </w:rPr>
              <w:t>34</w:t>
            </w:r>
          </w:p>
        </w:tc>
        <w:tc>
          <w:tcPr>
            <w:tcW w:w="454" w:type="dxa"/>
            <w:vAlign w:val="center"/>
          </w:tcPr>
          <w:p>
            <w:pPr>
              <w:widowControl/>
              <w:jc w:val="center"/>
              <w:textAlignment w:val="center"/>
              <w:rPr>
                <w:szCs w:val="21"/>
              </w:rPr>
            </w:pPr>
            <w:r>
              <w:rPr>
                <w:rFonts w:hint="eastAsia"/>
                <w:kern w:val="0"/>
                <w:szCs w:val="21"/>
              </w:rPr>
              <w:t>34</w:t>
            </w:r>
          </w:p>
        </w:tc>
        <w:tc>
          <w:tcPr>
            <w:tcW w:w="454" w:type="dxa"/>
            <w:vAlign w:val="center"/>
          </w:tcPr>
          <w:p>
            <w:pPr>
              <w:widowControl/>
              <w:jc w:val="center"/>
              <w:textAlignment w:val="center"/>
              <w:rPr>
                <w:szCs w:val="21"/>
              </w:rPr>
            </w:pPr>
            <w:r>
              <w:rPr>
                <w:rFonts w:hint="eastAsia"/>
                <w:kern w:val="0"/>
                <w:szCs w:val="21"/>
              </w:rPr>
              <w:t>32</w:t>
            </w:r>
          </w:p>
        </w:tc>
        <w:tc>
          <w:tcPr>
            <w:tcW w:w="454" w:type="dxa"/>
            <w:vAlign w:val="center"/>
          </w:tcPr>
          <w:p>
            <w:pPr>
              <w:widowControl/>
              <w:jc w:val="center"/>
              <w:textAlignment w:val="center"/>
              <w:rPr>
                <w:szCs w:val="21"/>
              </w:rPr>
            </w:pPr>
            <w:r>
              <w:rPr>
                <w:rFonts w:hint="eastAsia"/>
                <w:kern w:val="0"/>
                <w:szCs w:val="21"/>
              </w:rPr>
              <w:t>32</w:t>
            </w:r>
          </w:p>
        </w:tc>
        <w:tc>
          <w:tcPr>
            <w:tcW w:w="454" w:type="dxa"/>
            <w:vAlign w:val="center"/>
          </w:tcPr>
          <w:p>
            <w:pPr>
              <w:widowControl/>
              <w:jc w:val="center"/>
              <w:textAlignment w:val="center"/>
              <w:rPr>
                <w:szCs w:val="21"/>
              </w:rPr>
            </w:pPr>
          </w:p>
        </w:tc>
        <w:tc>
          <w:tcPr>
            <w:tcW w:w="525" w:type="dxa"/>
            <w:vAlign w:val="center"/>
          </w:tcPr>
          <w:p>
            <w:pPr>
              <w:widowControl/>
              <w:jc w:val="center"/>
              <w:textAlignment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kern w:val="0"/>
                <w:szCs w:val="21"/>
              </w:rPr>
            </w:pPr>
            <w:r>
              <w:rPr>
                <w:kern w:val="0"/>
                <w:szCs w:val="21"/>
              </w:rPr>
              <w:t>2</w:t>
            </w:r>
          </w:p>
        </w:tc>
        <w:tc>
          <w:tcPr>
            <w:tcW w:w="554" w:type="dxa"/>
            <w:vMerge w:val="continue"/>
            <w:vAlign w:val="center"/>
          </w:tcPr>
          <w:p>
            <w:pPr>
              <w:widowControl/>
              <w:jc w:val="center"/>
              <w:textAlignment w:val="center"/>
              <w:rPr>
                <w:rFonts w:ascii="宋体" w:hAnsi="宋体" w:cs="宋体"/>
                <w:kern w:val="0"/>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☆职业发展与就业指导</w:t>
            </w:r>
          </w:p>
        </w:tc>
        <w:tc>
          <w:tcPr>
            <w:tcW w:w="511" w:type="dxa"/>
            <w:vAlign w:val="center"/>
          </w:tcPr>
          <w:p>
            <w:pPr>
              <w:widowControl/>
              <w:jc w:val="center"/>
              <w:textAlignment w:val="center"/>
              <w:rPr>
                <w:kern w:val="0"/>
                <w:szCs w:val="21"/>
              </w:rPr>
            </w:pPr>
            <w:r>
              <w:rPr>
                <w:rFonts w:hint="eastAsia"/>
                <w:kern w:val="0"/>
                <w:szCs w:val="21"/>
              </w:rPr>
              <w:t>1</w:t>
            </w:r>
          </w:p>
        </w:tc>
        <w:tc>
          <w:tcPr>
            <w:tcW w:w="381" w:type="dxa"/>
            <w:vAlign w:val="center"/>
          </w:tcPr>
          <w:p>
            <w:pPr>
              <w:widowControl/>
              <w:jc w:val="center"/>
              <w:textAlignment w:val="center"/>
              <w:rPr>
                <w:szCs w:val="21"/>
              </w:rPr>
            </w:pPr>
          </w:p>
        </w:tc>
        <w:tc>
          <w:tcPr>
            <w:tcW w:w="450" w:type="dxa"/>
            <w:vAlign w:val="center"/>
          </w:tcPr>
          <w:p>
            <w:pPr>
              <w:jc w:val="center"/>
              <w:rPr>
                <w:kern w:val="0"/>
                <w:szCs w:val="21"/>
              </w:rPr>
            </w:pPr>
            <w:r>
              <w:rPr>
                <w:kern w:val="0"/>
                <w:szCs w:val="21"/>
              </w:rPr>
              <w:t>√</w:t>
            </w:r>
          </w:p>
        </w:tc>
        <w:tc>
          <w:tcPr>
            <w:tcW w:w="454" w:type="dxa"/>
            <w:vAlign w:val="center"/>
          </w:tcPr>
          <w:p>
            <w:pPr>
              <w:widowControl/>
              <w:jc w:val="center"/>
              <w:textAlignment w:val="center"/>
              <w:rPr>
                <w:kern w:val="0"/>
                <w:szCs w:val="21"/>
              </w:rPr>
            </w:pPr>
            <w:r>
              <w:rPr>
                <w:rFonts w:hint="eastAsia"/>
                <w:kern w:val="0"/>
                <w:szCs w:val="21"/>
              </w:rPr>
              <w:t>16</w:t>
            </w:r>
          </w:p>
        </w:tc>
        <w:tc>
          <w:tcPr>
            <w:tcW w:w="561" w:type="dxa"/>
            <w:vAlign w:val="center"/>
          </w:tcPr>
          <w:p>
            <w:pPr>
              <w:widowControl/>
              <w:jc w:val="center"/>
              <w:textAlignment w:val="center"/>
              <w:rPr>
                <w:kern w:val="0"/>
                <w:szCs w:val="21"/>
              </w:rPr>
            </w:pPr>
            <w:r>
              <w:rPr>
                <w:rFonts w:hint="eastAsia"/>
                <w:kern w:val="0"/>
                <w:szCs w:val="21"/>
              </w:rPr>
              <w:t>8</w:t>
            </w:r>
          </w:p>
        </w:tc>
        <w:tc>
          <w:tcPr>
            <w:tcW w:w="473" w:type="dxa"/>
            <w:vAlign w:val="center"/>
          </w:tcPr>
          <w:p>
            <w:pPr>
              <w:widowControl/>
              <w:jc w:val="center"/>
              <w:textAlignment w:val="center"/>
              <w:rPr>
                <w:kern w:val="0"/>
                <w:szCs w:val="21"/>
              </w:rPr>
            </w:pPr>
            <w:r>
              <w:rPr>
                <w:rFonts w:hint="eastAsia"/>
                <w:kern w:val="0"/>
                <w:szCs w:val="21"/>
              </w:rPr>
              <w:t>8</w:t>
            </w:r>
          </w:p>
        </w:tc>
        <w:tc>
          <w:tcPr>
            <w:tcW w:w="454" w:type="dxa"/>
            <w:vAlign w:val="center"/>
          </w:tcPr>
          <w:p>
            <w:pPr>
              <w:widowControl/>
              <w:jc w:val="center"/>
              <w:textAlignment w:val="center"/>
              <w:rPr>
                <w:szCs w:val="21"/>
              </w:rPr>
            </w:pPr>
            <w:r>
              <w:rPr>
                <w:rFonts w:hint="eastAsia"/>
                <w:szCs w:val="21"/>
              </w:rPr>
              <w:t>8</w:t>
            </w:r>
          </w:p>
        </w:tc>
        <w:tc>
          <w:tcPr>
            <w:tcW w:w="454" w:type="dxa"/>
            <w:vAlign w:val="center"/>
          </w:tcPr>
          <w:p>
            <w:pPr>
              <w:widowControl/>
              <w:jc w:val="center"/>
              <w:textAlignment w:val="center"/>
              <w:rPr>
                <w:szCs w:val="21"/>
              </w:rPr>
            </w:pPr>
            <w:r>
              <w:rPr>
                <w:rFonts w:hint="eastAsia"/>
                <w:szCs w:val="21"/>
              </w:rPr>
              <w:t>0</w:t>
            </w:r>
          </w:p>
        </w:tc>
        <w:tc>
          <w:tcPr>
            <w:tcW w:w="454" w:type="dxa"/>
            <w:vAlign w:val="center"/>
          </w:tcPr>
          <w:p>
            <w:pPr>
              <w:widowControl/>
              <w:jc w:val="center"/>
              <w:textAlignment w:val="center"/>
              <w:rPr>
                <w:szCs w:val="21"/>
              </w:rPr>
            </w:pPr>
            <w:r>
              <w:rPr>
                <w:rFonts w:hint="eastAsia"/>
                <w:szCs w:val="21"/>
              </w:rPr>
              <w:t>0</w:t>
            </w:r>
          </w:p>
        </w:tc>
        <w:tc>
          <w:tcPr>
            <w:tcW w:w="454" w:type="dxa"/>
            <w:vAlign w:val="center"/>
          </w:tcPr>
          <w:p>
            <w:pPr>
              <w:widowControl/>
              <w:jc w:val="center"/>
              <w:textAlignment w:val="center"/>
              <w:rPr>
                <w:szCs w:val="21"/>
              </w:rPr>
            </w:pPr>
            <w:r>
              <w:rPr>
                <w:rFonts w:hint="eastAsia"/>
                <w:szCs w:val="21"/>
              </w:rPr>
              <w:t>4</w:t>
            </w:r>
          </w:p>
        </w:tc>
        <w:tc>
          <w:tcPr>
            <w:tcW w:w="454" w:type="dxa"/>
            <w:vAlign w:val="center"/>
          </w:tcPr>
          <w:p>
            <w:pPr>
              <w:widowControl/>
              <w:jc w:val="center"/>
              <w:textAlignment w:val="center"/>
              <w:rPr>
                <w:szCs w:val="21"/>
              </w:rPr>
            </w:pPr>
            <w:r>
              <w:rPr>
                <w:rFonts w:hint="eastAsia"/>
                <w:szCs w:val="21"/>
              </w:rPr>
              <w:t>0</w:t>
            </w:r>
          </w:p>
        </w:tc>
        <w:tc>
          <w:tcPr>
            <w:tcW w:w="525" w:type="dxa"/>
            <w:vAlign w:val="center"/>
          </w:tcPr>
          <w:p>
            <w:pPr>
              <w:widowControl/>
              <w:jc w:val="center"/>
              <w:textAlignment w:val="center"/>
              <w:rPr>
                <w:szCs w:val="21"/>
              </w:rPr>
            </w:pPr>
            <w:r>
              <w:rPr>
                <w:rFonts w:hint="eastAsia"/>
                <w:szCs w:val="21"/>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szCs w:val="21"/>
              </w:rPr>
            </w:pPr>
            <w:r>
              <w:rPr>
                <w:kern w:val="0"/>
                <w:szCs w:val="21"/>
              </w:rPr>
              <w:t>3</w:t>
            </w:r>
          </w:p>
        </w:tc>
        <w:tc>
          <w:tcPr>
            <w:tcW w:w="554" w:type="dxa"/>
            <w:vMerge w:val="continue"/>
            <w:vAlign w:val="center"/>
          </w:tcPr>
          <w:p>
            <w:pPr>
              <w:jc w:val="center"/>
              <w:rPr>
                <w:rFonts w:ascii="宋体" w:hAnsi="宋体" w:cs="宋体"/>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△护理伦理学</w:t>
            </w:r>
          </w:p>
        </w:tc>
        <w:tc>
          <w:tcPr>
            <w:tcW w:w="511" w:type="dxa"/>
            <w:vAlign w:val="center"/>
          </w:tcPr>
          <w:p>
            <w:pPr>
              <w:widowControl/>
              <w:jc w:val="center"/>
              <w:textAlignment w:val="center"/>
              <w:rPr>
                <w:kern w:val="0"/>
                <w:szCs w:val="21"/>
              </w:rPr>
            </w:pPr>
            <w:r>
              <w:rPr>
                <w:rFonts w:hint="eastAsia"/>
                <w:kern w:val="0"/>
                <w:szCs w:val="21"/>
              </w:rPr>
              <w:t>1.1</w:t>
            </w:r>
          </w:p>
        </w:tc>
        <w:tc>
          <w:tcPr>
            <w:tcW w:w="381" w:type="dxa"/>
            <w:vAlign w:val="center"/>
          </w:tcPr>
          <w:p>
            <w:pPr>
              <w:jc w:val="center"/>
              <w:rPr>
                <w:rFonts w:ascii="宋体" w:hAnsi="宋体"/>
                <w:sz w:val="15"/>
                <w:szCs w:val="15"/>
              </w:rPr>
            </w:pPr>
          </w:p>
        </w:tc>
        <w:tc>
          <w:tcPr>
            <w:tcW w:w="450" w:type="dxa"/>
            <w:vAlign w:val="center"/>
          </w:tcPr>
          <w:p>
            <w:pPr>
              <w:jc w:val="center"/>
              <w:rPr>
                <w:rFonts w:ascii="宋体" w:hAnsi="宋体"/>
                <w:sz w:val="15"/>
                <w:szCs w:val="15"/>
              </w:rPr>
            </w:pPr>
            <w:r>
              <w:rPr>
                <w:kern w:val="0"/>
                <w:szCs w:val="21"/>
              </w:rPr>
              <w:t>√</w:t>
            </w:r>
          </w:p>
        </w:tc>
        <w:tc>
          <w:tcPr>
            <w:tcW w:w="454" w:type="dxa"/>
            <w:vAlign w:val="center"/>
          </w:tcPr>
          <w:p>
            <w:pPr>
              <w:widowControl/>
              <w:jc w:val="center"/>
              <w:textAlignment w:val="center"/>
              <w:rPr>
                <w:kern w:val="0"/>
                <w:szCs w:val="21"/>
              </w:rPr>
            </w:pPr>
            <w:r>
              <w:rPr>
                <w:rFonts w:hint="eastAsia"/>
                <w:kern w:val="0"/>
                <w:szCs w:val="21"/>
              </w:rPr>
              <w:t>18</w:t>
            </w:r>
          </w:p>
        </w:tc>
        <w:tc>
          <w:tcPr>
            <w:tcW w:w="561" w:type="dxa"/>
            <w:vAlign w:val="center"/>
          </w:tcPr>
          <w:p>
            <w:pPr>
              <w:widowControl/>
              <w:jc w:val="center"/>
              <w:textAlignment w:val="center"/>
              <w:rPr>
                <w:kern w:val="0"/>
                <w:szCs w:val="21"/>
              </w:rPr>
            </w:pPr>
            <w:r>
              <w:rPr>
                <w:rFonts w:hint="eastAsia"/>
                <w:kern w:val="0"/>
                <w:szCs w:val="21"/>
              </w:rPr>
              <w:t>18</w:t>
            </w:r>
          </w:p>
        </w:tc>
        <w:tc>
          <w:tcPr>
            <w:tcW w:w="473" w:type="dxa"/>
            <w:vAlign w:val="center"/>
          </w:tcPr>
          <w:p>
            <w:pPr>
              <w:widowControl/>
              <w:jc w:val="center"/>
              <w:textAlignment w:val="center"/>
              <w:rPr>
                <w:kern w:val="0"/>
                <w:szCs w:val="21"/>
              </w:rPr>
            </w:pPr>
            <w:r>
              <w:rPr>
                <w:rFonts w:hint="eastAsia"/>
                <w:kern w:val="0"/>
                <w:szCs w:val="21"/>
              </w:rPr>
              <w:t>0</w:t>
            </w:r>
          </w:p>
        </w:tc>
        <w:tc>
          <w:tcPr>
            <w:tcW w:w="454" w:type="dxa"/>
            <w:vAlign w:val="center"/>
          </w:tcPr>
          <w:p>
            <w:pPr>
              <w:widowControl/>
              <w:jc w:val="center"/>
              <w:textAlignment w:val="center"/>
              <w:rPr>
                <w:kern w:val="0"/>
                <w:szCs w:val="21"/>
              </w:rPr>
            </w:pPr>
            <w:r>
              <w:rPr>
                <w:rFonts w:hint="eastAsia"/>
                <w:kern w:val="0"/>
                <w:szCs w:val="21"/>
              </w:rPr>
              <w:t>18</w:t>
            </w:r>
          </w:p>
        </w:tc>
        <w:tc>
          <w:tcPr>
            <w:tcW w:w="454" w:type="dxa"/>
            <w:vAlign w:val="center"/>
          </w:tcPr>
          <w:p>
            <w:pPr>
              <w:widowControl/>
              <w:jc w:val="center"/>
              <w:textAlignment w:val="center"/>
              <w:rPr>
                <w:kern w:val="0"/>
                <w:szCs w:val="21"/>
              </w:rPr>
            </w:pPr>
            <w:r>
              <w:rPr>
                <w:rFonts w:hint="eastAsia"/>
                <w:kern w:val="0"/>
                <w:szCs w:val="21"/>
              </w:rPr>
              <w:t>0</w:t>
            </w:r>
          </w:p>
        </w:tc>
        <w:tc>
          <w:tcPr>
            <w:tcW w:w="454" w:type="dxa"/>
            <w:vAlign w:val="center"/>
          </w:tcPr>
          <w:p>
            <w:pPr>
              <w:jc w:val="center"/>
              <w:rPr>
                <w:kern w:val="0"/>
                <w:szCs w:val="21"/>
              </w:rPr>
            </w:pPr>
          </w:p>
        </w:tc>
        <w:tc>
          <w:tcPr>
            <w:tcW w:w="454" w:type="dxa"/>
            <w:vAlign w:val="center"/>
          </w:tcPr>
          <w:p>
            <w:pPr>
              <w:jc w:val="center"/>
              <w:rPr>
                <w:kern w:val="0"/>
                <w:szCs w:val="21"/>
              </w:rPr>
            </w:pPr>
          </w:p>
        </w:tc>
        <w:tc>
          <w:tcPr>
            <w:tcW w:w="454" w:type="dxa"/>
            <w:vAlign w:val="center"/>
          </w:tcPr>
          <w:p>
            <w:pPr>
              <w:widowControl/>
              <w:jc w:val="center"/>
              <w:textAlignment w:val="center"/>
              <w:rPr>
                <w:kern w:val="0"/>
                <w:szCs w:val="21"/>
              </w:rPr>
            </w:pPr>
          </w:p>
        </w:tc>
        <w:tc>
          <w:tcPr>
            <w:tcW w:w="525" w:type="dxa"/>
            <w:vAlign w:val="center"/>
          </w:tcPr>
          <w:p>
            <w:pPr>
              <w:widowControl/>
              <w:jc w:val="center"/>
              <w:textAlignment w:val="center"/>
              <w:rPr>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rFonts w:hint="eastAsia" w:eastAsia="宋体"/>
                <w:kern w:val="0"/>
                <w:szCs w:val="21"/>
                <w:lang w:val="en-US" w:eastAsia="zh-CN"/>
              </w:rPr>
            </w:pPr>
            <w:r>
              <w:rPr>
                <w:rFonts w:hint="eastAsia"/>
                <w:kern w:val="0"/>
                <w:szCs w:val="21"/>
                <w:lang w:val="en-US" w:eastAsia="zh-CN"/>
              </w:rPr>
              <w:t>4</w:t>
            </w:r>
          </w:p>
        </w:tc>
        <w:tc>
          <w:tcPr>
            <w:tcW w:w="554" w:type="dxa"/>
            <w:vMerge w:val="continue"/>
            <w:vAlign w:val="center"/>
          </w:tcPr>
          <w:p>
            <w:pPr>
              <w:jc w:val="center"/>
              <w:rPr>
                <w:rFonts w:ascii="宋体" w:hAnsi="宋体" w:cs="宋体"/>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△护士人文修养</w:t>
            </w:r>
          </w:p>
        </w:tc>
        <w:tc>
          <w:tcPr>
            <w:tcW w:w="511" w:type="dxa"/>
            <w:vAlign w:val="center"/>
          </w:tcPr>
          <w:p>
            <w:pPr>
              <w:widowControl/>
              <w:jc w:val="center"/>
              <w:textAlignment w:val="center"/>
              <w:rPr>
                <w:kern w:val="0"/>
                <w:szCs w:val="21"/>
              </w:rPr>
            </w:pPr>
            <w:r>
              <w:rPr>
                <w:rFonts w:hint="eastAsia"/>
                <w:kern w:val="0"/>
                <w:szCs w:val="21"/>
              </w:rPr>
              <w:t>2</w:t>
            </w:r>
          </w:p>
        </w:tc>
        <w:tc>
          <w:tcPr>
            <w:tcW w:w="381" w:type="dxa"/>
            <w:vAlign w:val="center"/>
          </w:tcPr>
          <w:p>
            <w:pPr>
              <w:jc w:val="center"/>
              <w:rPr>
                <w:rFonts w:ascii="宋体" w:hAnsi="宋体"/>
                <w:sz w:val="15"/>
                <w:szCs w:val="15"/>
              </w:rPr>
            </w:pPr>
          </w:p>
        </w:tc>
        <w:tc>
          <w:tcPr>
            <w:tcW w:w="450" w:type="dxa"/>
            <w:vAlign w:val="center"/>
          </w:tcPr>
          <w:p>
            <w:pPr>
              <w:jc w:val="center"/>
              <w:rPr>
                <w:kern w:val="0"/>
                <w:szCs w:val="21"/>
              </w:rPr>
            </w:pPr>
            <w:r>
              <w:rPr>
                <w:kern w:val="0"/>
                <w:szCs w:val="21"/>
              </w:rPr>
              <w:t>√</w:t>
            </w:r>
          </w:p>
        </w:tc>
        <w:tc>
          <w:tcPr>
            <w:tcW w:w="454" w:type="dxa"/>
            <w:vAlign w:val="center"/>
          </w:tcPr>
          <w:p>
            <w:pPr>
              <w:widowControl/>
              <w:jc w:val="center"/>
              <w:textAlignment w:val="center"/>
              <w:rPr>
                <w:kern w:val="0"/>
                <w:szCs w:val="21"/>
              </w:rPr>
            </w:pPr>
            <w:r>
              <w:rPr>
                <w:rFonts w:hint="eastAsia"/>
                <w:kern w:val="0"/>
                <w:szCs w:val="21"/>
              </w:rPr>
              <w:t>32</w:t>
            </w:r>
          </w:p>
        </w:tc>
        <w:tc>
          <w:tcPr>
            <w:tcW w:w="561" w:type="dxa"/>
            <w:vAlign w:val="center"/>
          </w:tcPr>
          <w:p>
            <w:pPr>
              <w:widowControl/>
              <w:jc w:val="center"/>
              <w:textAlignment w:val="center"/>
              <w:rPr>
                <w:kern w:val="0"/>
                <w:szCs w:val="21"/>
              </w:rPr>
            </w:pPr>
            <w:r>
              <w:rPr>
                <w:rFonts w:hint="eastAsia"/>
                <w:kern w:val="0"/>
                <w:szCs w:val="21"/>
              </w:rPr>
              <w:t>16</w:t>
            </w:r>
          </w:p>
        </w:tc>
        <w:tc>
          <w:tcPr>
            <w:tcW w:w="473" w:type="dxa"/>
            <w:vAlign w:val="center"/>
          </w:tcPr>
          <w:p>
            <w:pPr>
              <w:widowControl/>
              <w:jc w:val="center"/>
              <w:textAlignment w:val="center"/>
              <w:rPr>
                <w:kern w:val="0"/>
                <w:szCs w:val="21"/>
              </w:rPr>
            </w:pPr>
            <w:r>
              <w:rPr>
                <w:rFonts w:hint="eastAsia"/>
                <w:kern w:val="0"/>
                <w:szCs w:val="21"/>
              </w:rPr>
              <w:t>16</w:t>
            </w:r>
          </w:p>
        </w:tc>
        <w:tc>
          <w:tcPr>
            <w:tcW w:w="454" w:type="dxa"/>
            <w:vAlign w:val="center"/>
          </w:tcPr>
          <w:p>
            <w:pPr>
              <w:widowControl/>
              <w:jc w:val="center"/>
              <w:textAlignment w:val="center"/>
              <w:rPr>
                <w:kern w:val="0"/>
                <w:szCs w:val="21"/>
              </w:rPr>
            </w:pPr>
            <w:r>
              <w:rPr>
                <w:rFonts w:hint="eastAsia"/>
                <w:kern w:val="0"/>
                <w:szCs w:val="21"/>
              </w:rPr>
              <w:t>16</w:t>
            </w:r>
          </w:p>
        </w:tc>
        <w:tc>
          <w:tcPr>
            <w:tcW w:w="454" w:type="dxa"/>
            <w:vAlign w:val="center"/>
          </w:tcPr>
          <w:p>
            <w:pPr>
              <w:widowControl/>
              <w:jc w:val="center"/>
              <w:textAlignment w:val="center"/>
              <w:rPr>
                <w:kern w:val="0"/>
                <w:szCs w:val="21"/>
              </w:rPr>
            </w:pPr>
            <w:r>
              <w:rPr>
                <w:rFonts w:hint="eastAsia"/>
                <w:kern w:val="0"/>
                <w:szCs w:val="21"/>
              </w:rPr>
              <w:t>16</w:t>
            </w:r>
          </w:p>
        </w:tc>
        <w:tc>
          <w:tcPr>
            <w:tcW w:w="454" w:type="dxa"/>
            <w:vAlign w:val="center"/>
          </w:tcPr>
          <w:p>
            <w:pPr>
              <w:jc w:val="center"/>
              <w:rPr>
                <w:kern w:val="0"/>
                <w:szCs w:val="21"/>
              </w:rPr>
            </w:pPr>
          </w:p>
        </w:tc>
        <w:tc>
          <w:tcPr>
            <w:tcW w:w="454" w:type="dxa"/>
            <w:vAlign w:val="center"/>
          </w:tcPr>
          <w:p>
            <w:pPr>
              <w:jc w:val="center"/>
              <w:rPr>
                <w:kern w:val="0"/>
                <w:szCs w:val="21"/>
              </w:rPr>
            </w:pPr>
          </w:p>
        </w:tc>
        <w:tc>
          <w:tcPr>
            <w:tcW w:w="454" w:type="dxa"/>
            <w:vAlign w:val="center"/>
          </w:tcPr>
          <w:p>
            <w:pPr>
              <w:jc w:val="center"/>
              <w:rPr>
                <w:kern w:val="0"/>
                <w:szCs w:val="21"/>
              </w:rPr>
            </w:pPr>
          </w:p>
        </w:tc>
        <w:tc>
          <w:tcPr>
            <w:tcW w:w="525" w:type="dxa"/>
            <w:vAlign w:val="center"/>
          </w:tcPr>
          <w:p>
            <w:pPr>
              <w:jc w:val="center"/>
              <w:rPr>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szCs w:val="21"/>
              </w:rPr>
            </w:pPr>
            <w:r>
              <w:rPr>
                <w:rFonts w:hint="eastAsia"/>
                <w:kern w:val="0"/>
                <w:szCs w:val="21"/>
              </w:rPr>
              <w:t>5</w:t>
            </w:r>
          </w:p>
        </w:tc>
        <w:tc>
          <w:tcPr>
            <w:tcW w:w="554" w:type="dxa"/>
            <w:vMerge w:val="restart"/>
            <w:vAlign w:val="center"/>
          </w:tcPr>
          <w:p>
            <w:pPr>
              <w:widowControl/>
              <w:jc w:val="center"/>
              <w:textAlignment w:val="center"/>
              <w:rPr>
                <w:rFonts w:ascii="宋体" w:hAnsi="宋体" w:cs="宋体"/>
                <w:szCs w:val="21"/>
              </w:rPr>
            </w:pPr>
            <w:r>
              <w:rPr>
                <w:rFonts w:hint="eastAsia" w:ascii="宋体" w:hAnsi="宋体" w:cs="宋体"/>
                <w:kern w:val="0"/>
                <w:szCs w:val="21"/>
              </w:rPr>
              <w:t>专业素质模块</w:t>
            </w: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△护理学导论</w:t>
            </w:r>
          </w:p>
        </w:tc>
        <w:tc>
          <w:tcPr>
            <w:tcW w:w="511" w:type="dxa"/>
            <w:vAlign w:val="center"/>
          </w:tcPr>
          <w:p>
            <w:pPr>
              <w:widowControl/>
              <w:jc w:val="center"/>
              <w:textAlignment w:val="center"/>
              <w:rPr>
                <w:kern w:val="0"/>
                <w:szCs w:val="21"/>
              </w:rPr>
            </w:pPr>
            <w:r>
              <w:rPr>
                <w:rFonts w:hint="eastAsia"/>
                <w:kern w:val="0"/>
                <w:szCs w:val="21"/>
              </w:rPr>
              <w:t>2.3</w:t>
            </w:r>
          </w:p>
        </w:tc>
        <w:tc>
          <w:tcPr>
            <w:tcW w:w="381" w:type="dxa"/>
            <w:vAlign w:val="center"/>
          </w:tcPr>
          <w:p>
            <w:pPr>
              <w:spacing w:line="0" w:lineRule="atLeast"/>
              <w:jc w:val="center"/>
              <w:rPr>
                <w:szCs w:val="21"/>
              </w:rPr>
            </w:pPr>
            <w:r>
              <w:rPr>
                <w:kern w:val="0"/>
                <w:szCs w:val="21"/>
              </w:rPr>
              <w:t>√</w:t>
            </w:r>
          </w:p>
        </w:tc>
        <w:tc>
          <w:tcPr>
            <w:tcW w:w="450" w:type="dxa"/>
            <w:vAlign w:val="center"/>
          </w:tcPr>
          <w:p>
            <w:pPr>
              <w:spacing w:line="0" w:lineRule="atLeast"/>
              <w:jc w:val="center"/>
              <w:rPr>
                <w:rFonts w:ascii="宋体" w:hAnsi="宋体" w:cs="宋体"/>
                <w:szCs w:val="21"/>
              </w:rPr>
            </w:pPr>
          </w:p>
        </w:tc>
        <w:tc>
          <w:tcPr>
            <w:tcW w:w="454" w:type="dxa"/>
            <w:vAlign w:val="center"/>
          </w:tcPr>
          <w:p>
            <w:pPr>
              <w:widowControl/>
              <w:jc w:val="center"/>
              <w:textAlignment w:val="center"/>
              <w:rPr>
                <w:kern w:val="0"/>
                <w:szCs w:val="21"/>
              </w:rPr>
            </w:pPr>
            <w:r>
              <w:rPr>
                <w:rFonts w:hint="eastAsia"/>
                <w:kern w:val="0"/>
                <w:szCs w:val="21"/>
              </w:rPr>
              <w:t>36</w:t>
            </w:r>
          </w:p>
        </w:tc>
        <w:tc>
          <w:tcPr>
            <w:tcW w:w="561" w:type="dxa"/>
            <w:vAlign w:val="center"/>
          </w:tcPr>
          <w:p>
            <w:pPr>
              <w:widowControl/>
              <w:jc w:val="center"/>
              <w:textAlignment w:val="center"/>
              <w:rPr>
                <w:kern w:val="0"/>
                <w:szCs w:val="21"/>
              </w:rPr>
            </w:pPr>
            <w:r>
              <w:rPr>
                <w:rFonts w:hint="eastAsia"/>
                <w:kern w:val="0"/>
                <w:szCs w:val="21"/>
              </w:rPr>
              <w:t>32</w:t>
            </w:r>
          </w:p>
        </w:tc>
        <w:tc>
          <w:tcPr>
            <w:tcW w:w="473" w:type="dxa"/>
            <w:vAlign w:val="center"/>
          </w:tcPr>
          <w:p>
            <w:pPr>
              <w:widowControl/>
              <w:jc w:val="center"/>
              <w:textAlignment w:val="center"/>
              <w:rPr>
                <w:kern w:val="0"/>
                <w:szCs w:val="21"/>
              </w:rPr>
            </w:pPr>
            <w:r>
              <w:rPr>
                <w:rFonts w:hint="eastAsia"/>
                <w:kern w:val="0"/>
                <w:szCs w:val="21"/>
              </w:rPr>
              <w:t>4</w:t>
            </w:r>
          </w:p>
        </w:tc>
        <w:tc>
          <w:tcPr>
            <w:tcW w:w="454" w:type="dxa"/>
            <w:vAlign w:val="center"/>
          </w:tcPr>
          <w:p>
            <w:pPr>
              <w:widowControl/>
              <w:jc w:val="center"/>
              <w:textAlignment w:val="center"/>
              <w:rPr>
                <w:kern w:val="0"/>
                <w:szCs w:val="21"/>
              </w:rPr>
            </w:pPr>
            <w:r>
              <w:rPr>
                <w:rFonts w:hint="eastAsia"/>
                <w:kern w:val="0"/>
                <w:szCs w:val="21"/>
              </w:rPr>
              <w:t>32</w:t>
            </w:r>
          </w:p>
        </w:tc>
        <w:tc>
          <w:tcPr>
            <w:tcW w:w="454" w:type="dxa"/>
            <w:vAlign w:val="center"/>
          </w:tcPr>
          <w:p>
            <w:pPr>
              <w:widowControl/>
              <w:jc w:val="center"/>
              <w:textAlignment w:val="center"/>
              <w:rPr>
                <w:kern w:val="0"/>
                <w:szCs w:val="21"/>
              </w:rPr>
            </w:pPr>
            <w:r>
              <w:rPr>
                <w:rFonts w:hint="eastAsia"/>
                <w:kern w:val="0"/>
                <w:szCs w:val="21"/>
              </w:rPr>
              <w:t>4</w:t>
            </w: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jc w:val="center"/>
              <w:rPr>
                <w:kern w:val="0"/>
                <w:szCs w:val="21"/>
              </w:rPr>
            </w:pPr>
          </w:p>
        </w:tc>
        <w:tc>
          <w:tcPr>
            <w:tcW w:w="525" w:type="dxa"/>
            <w:vAlign w:val="center"/>
          </w:tcPr>
          <w:p>
            <w:pPr>
              <w:jc w:val="center"/>
              <w:rPr>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kern w:val="0"/>
                <w:szCs w:val="21"/>
              </w:rPr>
            </w:pPr>
            <w:r>
              <w:rPr>
                <w:kern w:val="0"/>
                <w:szCs w:val="21"/>
              </w:rPr>
              <w:t>6</w:t>
            </w:r>
          </w:p>
        </w:tc>
        <w:tc>
          <w:tcPr>
            <w:tcW w:w="554" w:type="dxa"/>
            <w:vMerge w:val="continue"/>
            <w:vAlign w:val="center"/>
          </w:tcPr>
          <w:p>
            <w:pPr>
              <w:widowControl/>
              <w:jc w:val="center"/>
              <w:textAlignment w:val="center"/>
              <w:rPr>
                <w:rFonts w:ascii="宋体" w:hAnsi="宋体" w:cs="宋体"/>
                <w:kern w:val="0"/>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△基础护理学</w:t>
            </w:r>
          </w:p>
        </w:tc>
        <w:tc>
          <w:tcPr>
            <w:tcW w:w="511" w:type="dxa"/>
            <w:vAlign w:val="center"/>
          </w:tcPr>
          <w:p>
            <w:pPr>
              <w:widowControl/>
              <w:jc w:val="center"/>
              <w:textAlignment w:val="center"/>
              <w:rPr>
                <w:kern w:val="0"/>
                <w:szCs w:val="21"/>
              </w:rPr>
            </w:pPr>
            <w:r>
              <w:rPr>
                <w:rFonts w:hint="eastAsia"/>
                <w:kern w:val="0"/>
                <w:szCs w:val="21"/>
              </w:rPr>
              <w:t>3.1</w:t>
            </w:r>
          </w:p>
        </w:tc>
        <w:tc>
          <w:tcPr>
            <w:tcW w:w="381" w:type="dxa"/>
            <w:vAlign w:val="center"/>
          </w:tcPr>
          <w:p>
            <w:pPr>
              <w:spacing w:line="0" w:lineRule="atLeast"/>
              <w:jc w:val="center"/>
              <w:rPr>
                <w:szCs w:val="21"/>
              </w:rPr>
            </w:pPr>
            <w:r>
              <w:rPr>
                <w:kern w:val="0"/>
                <w:szCs w:val="21"/>
              </w:rPr>
              <w:t>√</w:t>
            </w:r>
          </w:p>
        </w:tc>
        <w:tc>
          <w:tcPr>
            <w:tcW w:w="450" w:type="dxa"/>
            <w:vAlign w:val="center"/>
          </w:tcPr>
          <w:p>
            <w:pPr>
              <w:spacing w:line="0" w:lineRule="atLeast"/>
              <w:jc w:val="center"/>
              <w:rPr>
                <w:kern w:val="0"/>
                <w:szCs w:val="21"/>
              </w:rPr>
            </w:pPr>
          </w:p>
        </w:tc>
        <w:tc>
          <w:tcPr>
            <w:tcW w:w="454" w:type="dxa"/>
            <w:vAlign w:val="center"/>
          </w:tcPr>
          <w:p>
            <w:pPr>
              <w:widowControl/>
              <w:jc w:val="center"/>
              <w:textAlignment w:val="center"/>
              <w:rPr>
                <w:kern w:val="0"/>
                <w:szCs w:val="21"/>
              </w:rPr>
            </w:pPr>
            <w:r>
              <w:rPr>
                <w:rFonts w:hint="eastAsia"/>
                <w:kern w:val="0"/>
                <w:szCs w:val="21"/>
              </w:rPr>
              <w:t>50</w:t>
            </w:r>
          </w:p>
        </w:tc>
        <w:tc>
          <w:tcPr>
            <w:tcW w:w="561" w:type="dxa"/>
            <w:vAlign w:val="center"/>
          </w:tcPr>
          <w:p>
            <w:pPr>
              <w:widowControl/>
              <w:jc w:val="center"/>
              <w:textAlignment w:val="center"/>
              <w:rPr>
                <w:kern w:val="0"/>
                <w:szCs w:val="21"/>
              </w:rPr>
            </w:pPr>
            <w:r>
              <w:rPr>
                <w:rFonts w:hint="eastAsia"/>
                <w:kern w:val="0"/>
                <w:szCs w:val="21"/>
              </w:rPr>
              <w:t>6</w:t>
            </w:r>
          </w:p>
        </w:tc>
        <w:tc>
          <w:tcPr>
            <w:tcW w:w="473" w:type="dxa"/>
            <w:vAlign w:val="center"/>
          </w:tcPr>
          <w:p>
            <w:pPr>
              <w:widowControl/>
              <w:jc w:val="center"/>
              <w:textAlignment w:val="center"/>
              <w:rPr>
                <w:kern w:val="0"/>
                <w:szCs w:val="21"/>
              </w:rPr>
            </w:pPr>
            <w:r>
              <w:rPr>
                <w:rFonts w:hint="eastAsia"/>
                <w:kern w:val="0"/>
                <w:szCs w:val="21"/>
              </w:rPr>
              <w:t>44</w:t>
            </w:r>
          </w:p>
        </w:tc>
        <w:tc>
          <w:tcPr>
            <w:tcW w:w="454" w:type="dxa"/>
            <w:vAlign w:val="center"/>
          </w:tcPr>
          <w:p>
            <w:pPr>
              <w:widowControl/>
              <w:jc w:val="center"/>
              <w:textAlignment w:val="center"/>
              <w:rPr>
                <w:kern w:val="0"/>
                <w:szCs w:val="21"/>
              </w:rPr>
            </w:pPr>
            <w:r>
              <w:rPr>
                <w:rFonts w:hint="eastAsia"/>
                <w:kern w:val="0"/>
                <w:szCs w:val="21"/>
              </w:rPr>
              <w:t>6</w:t>
            </w:r>
          </w:p>
        </w:tc>
        <w:tc>
          <w:tcPr>
            <w:tcW w:w="454" w:type="dxa"/>
            <w:vAlign w:val="center"/>
          </w:tcPr>
          <w:p>
            <w:pPr>
              <w:widowControl/>
              <w:jc w:val="center"/>
              <w:textAlignment w:val="center"/>
              <w:rPr>
                <w:kern w:val="0"/>
                <w:szCs w:val="21"/>
              </w:rPr>
            </w:pPr>
            <w:r>
              <w:rPr>
                <w:rFonts w:hint="eastAsia"/>
                <w:kern w:val="0"/>
                <w:szCs w:val="21"/>
              </w:rPr>
              <w:t>44</w:t>
            </w: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jc w:val="center"/>
              <w:rPr>
                <w:kern w:val="0"/>
                <w:szCs w:val="21"/>
              </w:rPr>
            </w:pPr>
          </w:p>
        </w:tc>
        <w:tc>
          <w:tcPr>
            <w:tcW w:w="525" w:type="dxa"/>
            <w:vAlign w:val="center"/>
          </w:tcPr>
          <w:p>
            <w:pPr>
              <w:jc w:val="center"/>
              <w:rPr>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kern w:val="0"/>
                <w:szCs w:val="21"/>
              </w:rPr>
            </w:pPr>
            <w:r>
              <w:rPr>
                <w:kern w:val="0"/>
                <w:szCs w:val="21"/>
              </w:rPr>
              <w:t>7</w:t>
            </w:r>
          </w:p>
        </w:tc>
        <w:tc>
          <w:tcPr>
            <w:tcW w:w="554" w:type="dxa"/>
            <w:vMerge w:val="continue"/>
            <w:vAlign w:val="center"/>
          </w:tcPr>
          <w:p>
            <w:pPr>
              <w:widowControl/>
              <w:jc w:val="center"/>
              <w:textAlignment w:val="center"/>
              <w:rPr>
                <w:rFonts w:ascii="宋体" w:hAnsi="宋体" w:cs="宋体"/>
                <w:kern w:val="0"/>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△健康评估</w:t>
            </w:r>
          </w:p>
        </w:tc>
        <w:tc>
          <w:tcPr>
            <w:tcW w:w="511" w:type="dxa"/>
            <w:vAlign w:val="center"/>
          </w:tcPr>
          <w:p>
            <w:pPr>
              <w:widowControl/>
              <w:jc w:val="center"/>
              <w:textAlignment w:val="center"/>
              <w:rPr>
                <w:kern w:val="0"/>
                <w:szCs w:val="21"/>
              </w:rPr>
            </w:pPr>
            <w:r>
              <w:rPr>
                <w:rFonts w:hint="eastAsia"/>
                <w:kern w:val="0"/>
                <w:szCs w:val="21"/>
              </w:rPr>
              <w:t>4.5</w:t>
            </w:r>
          </w:p>
        </w:tc>
        <w:tc>
          <w:tcPr>
            <w:tcW w:w="381" w:type="dxa"/>
            <w:vAlign w:val="center"/>
          </w:tcPr>
          <w:p>
            <w:pPr>
              <w:spacing w:line="0" w:lineRule="atLeast"/>
              <w:jc w:val="center"/>
              <w:rPr>
                <w:szCs w:val="21"/>
              </w:rPr>
            </w:pPr>
            <w:r>
              <w:rPr>
                <w:kern w:val="0"/>
                <w:szCs w:val="21"/>
              </w:rPr>
              <w:t>√</w:t>
            </w:r>
          </w:p>
        </w:tc>
        <w:tc>
          <w:tcPr>
            <w:tcW w:w="450" w:type="dxa"/>
            <w:vAlign w:val="center"/>
          </w:tcPr>
          <w:p>
            <w:pPr>
              <w:spacing w:line="0" w:lineRule="atLeast"/>
              <w:jc w:val="center"/>
              <w:rPr>
                <w:kern w:val="0"/>
                <w:szCs w:val="21"/>
              </w:rPr>
            </w:pPr>
          </w:p>
        </w:tc>
        <w:tc>
          <w:tcPr>
            <w:tcW w:w="454" w:type="dxa"/>
            <w:vAlign w:val="center"/>
          </w:tcPr>
          <w:p>
            <w:pPr>
              <w:widowControl/>
              <w:jc w:val="center"/>
              <w:textAlignment w:val="center"/>
              <w:rPr>
                <w:kern w:val="0"/>
                <w:szCs w:val="21"/>
              </w:rPr>
            </w:pPr>
            <w:r>
              <w:rPr>
                <w:rFonts w:hint="eastAsia"/>
                <w:kern w:val="0"/>
                <w:szCs w:val="21"/>
              </w:rPr>
              <w:t>72</w:t>
            </w:r>
          </w:p>
        </w:tc>
        <w:tc>
          <w:tcPr>
            <w:tcW w:w="561" w:type="dxa"/>
            <w:vAlign w:val="center"/>
          </w:tcPr>
          <w:p>
            <w:pPr>
              <w:widowControl/>
              <w:jc w:val="center"/>
              <w:textAlignment w:val="center"/>
              <w:rPr>
                <w:kern w:val="0"/>
                <w:szCs w:val="21"/>
              </w:rPr>
            </w:pPr>
            <w:r>
              <w:rPr>
                <w:rFonts w:hint="eastAsia"/>
                <w:kern w:val="0"/>
                <w:szCs w:val="21"/>
              </w:rPr>
              <w:t>50</w:t>
            </w:r>
          </w:p>
        </w:tc>
        <w:tc>
          <w:tcPr>
            <w:tcW w:w="473" w:type="dxa"/>
            <w:vAlign w:val="center"/>
          </w:tcPr>
          <w:p>
            <w:pPr>
              <w:widowControl/>
              <w:jc w:val="center"/>
              <w:textAlignment w:val="center"/>
              <w:rPr>
                <w:kern w:val="0"/>
                <w:szCs w:val="21"/>
              </w:rPr>
            </w:pPr>
            <w:r>
              <w:rPr>
                <w:rFonts w:hint="eastAsia"/>
                <w:kern w:val="0"/>
                <w:szCs w:val="21"/>
              </w:rPr>
              <w:t>22</w:t>
            </w:r>
          </w:p>
        </w:tc>
        <w:tc>
          <w:tcPr>
            <w:tcW w:w="454" w:type="dxa"/>
            <w:vAlign w:val="center"/>
          </w:tcPr>
          <w:p>
            <w:pPr>
              <w:widowControl/>
              <w:jc w:val="center"/>
              <w:textAlignment w:val="center"/>
              <w:rPr>
                <w:kern w:val="0"/>
                <w:szCs w:val="21"/>
              </w:rPr>
            </w:pPr>
            <w:r>
              <w:rPr>
                <w:rFonts w:hint="eastAsia"/>
                <w:kern w:val="0"/>
                <w:szCs w:val="21"/>
              </w:rPr>
              <w:t>50</w:t>
            </w:r>
          </w:p>
        </w:tc>
        <w:tc>
          <w:tcPr>
            <w:tcW w:w="454" w:type="dxa"/>
            <w:vAlign w:val="center"/>
          </w:tcPr>
          <w:p>
            <w:pPr>
              <w:widowControl/>
              <w:jc w:val="center"/>
              <w:textAlignment w:val="center"/>
              <w:rPr>
                <w:kern w:val="0"/>
                <w:szCs w:val="21"/>
              </w:rPr>
            </w:pPr>
            <w:r>
              <w:rPr>
                <w:rFonts w:hint="eastAsia"/>
                <w:kern w:val="0"/>
                <w:szCs w:val="21"/>
              </w:rPr>
              <w:t>22</w:t>
            </w: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jc w:val="center"/>
              <w:rPr>
                <w:kern w:val="0"/>
                <w:szCs w:val="21"/>
              </w:rPr>
            </w:pPr>
          </w:p>
        </w:tc>
        <w:tc>
          <w:tcPr>
            <w:tcW w:w="525" w:type="dxa"/>
            <w:vAlign w:val="center"/>
          </w:tcPr>
          <w:p>
            <w:pPr>
              <w:jc w:val="center"/>
              <w:rPr>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kern w:val="0"/>
                <w:szCs w:val="21"/>
              </w:rPr>
            </w:pPr>
            <w:r>
              <w:rPr>
                <w:kern w:val="0"/>
                <w:szCs w:val="21"/>
              </w:rPr>
              <w:t>8</w:t>
            </w:r>
          </w:p>
        </w:tc>
        <w:tc>
          <w:tcPr>
            <w:tcW w:w="554" w:type="dxa"/>
            <w:vMerge w:val="continue"/>
            <w:vAlign w:val="center"/>
          </w:tcPr>
          <w:p>
            <w:pPr>
              <w:widowControl/>
              <w:jc w:val="center"/>
              <w:textAlignment w:val="center"/>
              <w:rPr>
                <w:rFonts w:ascii="宋体" w:hAnsi="宋体" w:cs="宋体"/>
                <w:kern w:val="0"/>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△预防医学</w:t>
            </w:r>
          </w:p>
        </w:tc>
        <w:tc>
          <w:tcPr>
            <w:tcW w:w="511" w:type="dxa"/>
            <w:vAlign w:val="center"/>
          </w:tcPr>
          <w:p>
            <w:pPr>
              <w:widowControl/>
              <w:jc w:val="center"/>
              <w:textAlignment w:val="center"/>
              <w:rPr>
                <w:kern w:val="0"/>
                <w:szCs w:val="21"/>
              </w:rPr>
            </w:pPr>
            <w:r>
              <w:rPr>
                <w:rFonts w:hint="eastAsia"/>
                <w:kern w:val="0"/>
                <w:szCs w:val="21"/>
              </w:rPr>
              <w:t>3.1</w:t>
            </w:r>
          </w:p>
        </w:tc>
        <w:tc>
          <w:tcPr>
            <w:tcW w:w="381" w:type="dxa"/>
            <w:vAlign w:val="center"/>
          </w:tcPr>
          <w:p>
            <w:pPr>
              <w:spacing w:line="0" w:lineRule="atLeast"/>
              <w:jc w:val="center"/>
              <w:rPr>
                <w:kern w:val="0"/>
                <w:szCs w:val="21"/>
              </w:rPr>
            </w:pPr>
          </w:p>
        </w:tc>
        <w:tc>
          <w:tcPr>
            <w:tcW w:w="450" w:type="dxa"/>
            <w:vAlign w:val="center"/>
          </w:tcPr>
          <w:p>
            <w:pPr>
              <w:spacing w:line="0" w:lineRule="atLeast"/>
              <w:jc w:val="center"/>
              <w:rPr>
                <w:kern w:val="0"/>
                <w:szCs w:val="21"/>
              </w:rPr>
            </w:pPr>
            <w:r>
              <w:rPr>
                <w:kern w:val="0"/>
                <w:szCs w:val="21"/>
              </w:rPr>
              <w:t>√</w:t>
            </w:r>
          </w:p>
        </w:tc>
        <w:tc>
          <w:tcPr>
            <w:tcW w:w="454" w:type="dxa"/>
            <w:vAlign w:val="center"/>
          </w:tcPr>
          <w:p>
            <w:pPr>
              <w:widowControl/>
              <w:jc w:val="center"/>
              <w:textAlignment w:val="center"/>
              <w:rPr>
                <w:kern w:val="0"/>
                <w:szCs w:val="21"/>
              </w:rPr>
            </w:pPr>
            <w:r>
              <w:rPr>
                <w:rFonts w:hint="eastAsia"/>
                <w:kern w:val="0"/>
                <w:szCs w:val="21"/>
              </w:rPr>
              <w:t>50</w:t>
            </w:r>
          </w:p>
        </w:tc>
        <w:tc>
          <w:tcPr>
            <w:tcW w:w="561" w:type="dxa"/>
            <w:vAlign w:val="center"/>
          </w:tcPr>
          <w:p>
            <w:pPr>
              <w:widowControl/>
              <w:jc w:val="center"/>
              <w:textAlignment w:val="center"/>
              <w:rPr>
                <w:kern w:val="0"/>
                <w:szCs w:val="21"/>
              </w:rPr>
            </w:pPr>
            <w:r>
              <w:rPr>
                <w:rFonts w:hint="eastAsia"/>
                <w:kern w:val="0"/>
                <w:szCs w:val="21"/>
              </w:rPr>
              <w:t>34</w:t>
            </w:r>
          </w:p>
        </w:tc>
        <w:tc>
          <w:tcPr>
            <w:tcW w:w="473" w:type="dxa"/>
            <w:vAlign w:val="center"/>
          </w:tcPr>
          <w:p>
            <w:pPr>
              <w:widowControl/>
              <w:jc w:val="center"/>
              <w:textAlignment w:val="center"/>
              <w:rPr>
                <w:kern w:val="0"/>
                <w:szCs w:val="21"/>
              </w:rPr>
            </w:pPr>
            <w:r>
              <w:rPr>
                <w:rFonts w:hint="eastAsia"/>
                <w:kern w:val="0"/>
                <w:szCs w:val="21"/>
              </w:rPr>
              <w:t>16</w:t>
            </w:r>
          </w:p>
        </w:tc>
        <w:tc>
          <w:tcPr>
            <w:tcW w:w="454" w:type="dxa"/>
            <w:vAlign w:val="center"/>
          </w:tcPr>
          <w:p>
            <w:pPr>
              <w:widowControl/>
              <w:jc w:val="center"/>
              <w:textAlignment w:val="center"/>
              <w:rPr>
                <w:kern w:val="0"/>
                <w:szCs w:val="21"/>
              </w:rPr>
            </w:pPr>
            <w:r>
              <w:rPr>
                <w:rFonts w:hint="eastAsia"/>
                <w:kern w:val="0"/>
                <w:szCs w:val="21"/>
              </w:rPr>
              <w:t>34</w:t>
            </w:r>
          </w:p>
        </w:tc>
        <w:tc>
          <w:tcPr>
            <w:tcW w:w="454" w:type="dxa"/>
            <w:vAlign w:val="center"/>
          </w:tcPr>
          <w:p>
            <w:pPr>
              <w:widowControl/>
              <w:jc w:val="center"/>
              <w:textAlignment w:val="center"/>
              <w:rPr>
                <w:kern w:val="0"/>
                <w:szCs w:val="21"/>
              </w:rPr>
            </w:pPr>
            <w:r>
              <w:rPr>
                <w:rFonts w:hint="eastAsia"/>
                <w:kern w:val="0"/>
                <w:szCs w:val="21"/>
              </w:rPr>
              <w:t>16</w:t>
            </w: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jc w:val="center"/>
              <w:rPr>
                <w:kern w:val="0"/>
                <w:szCs w:val="21"/>
              </w:rPr>
            </w:pPr>
          </w:p>
        </w:tc>
        <w:tc>
          <w:tcPr>
            <w:tcW w:w="525" w:type="dxa"/>
            <w:vAlign w:val="center"/>
          </w:tcPr>
          <w:p>
            <w:pPr>
              <w:jc w:val="center"/>
              <w:rPr>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kern w:val="0"/>
                <w:szCs w:val="21"/>
              </w:rPr>
            </w:pPr>
            <w:r>
              <w:rPr>
                <w:kern w:val="0"/>
                <w:szCs w:val="21"/>
              </w:rPr>
              <w:t>9</w:t>
            </w:r>
          </w:p>
        </w:tc>
        <w:tc>
          <w:tcPr>
            <w:tcW w:w="554" w:type="dxa"/>
            <w:vMerge w:val="continue"/>
            <w:vAlign w:val="center"/>
          </w:tcPr>
          <w:p>
            <w:pPr>
              <w:widowControl/>
              <w:jc w:val="center"/>
              <w:textAlignment w:val="center"/>
              <w:rPr>
                <w:rFonts w:ascii="宋体" w:hAnsi="宋体" w:cs="宋体"/>
                <w:kern w:val="0"/>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△护士职业素质与能力</w:t>
            </w:r>
          </w:p>
        </w:tc>
        <w:tc>
          <w:tcPr>
            <w:tcW w:w="511" w:type="dxa"/>
            <w:vAlign w:val="center"/>
          </w:tcPr>
          <w:p>
            <w:pPr>
              <w:widowControl/>
              <w:jc w:val="center"/>
              <w:textAlignment w:val="center"/>
              <w:rPr>
                <w:kern w:val="0"/>
                <w:szCs w:val="21"/>
              </w:rPr>
            </w:pPr>
            <w:r>
              <w:rPr>
                <w:rFonts w:hint="eastAsia"/>
                <w:kern w:val="0"/>
                <w:szCs w:val="21"/>
              </w:rPr>
              <w:t>1.1</w:t>
            </w:r>
          </w:p>
        </w:tc>
        <w:tc>
          <w:tcPr>
            <w:tcW w:w="381" w:type="dxa"/>
            <w:vAlign w:val="center"/>
          </w:tcPr>
          <w:p>
            <w:pPr>
              <w:spacing w:line="0" w:lineRule="atLeast"/>
              <w:jc w:val="center"/>
              <w:rPr>
                <w:kern w:val="0"/>
                <w:szCs w:val="21"/>
              </w:rPr>
            </w:pPr>
          </w:p>
        </w:tc>
        <w:tc>
          <w:tcPr>
            <w:tcW w:w="450" w:type="dxa"/>
            <w:vAlign w:val="center"/>
          </w:tcPr>
          <w:p>
            <w:pPr>
              <w:spacing w:line="0" w:lineRule="atLeast"/>
              <w:jc w:val="center"/>
              <w:rPr>
                <w:kern w:val="0"/>
                <w:szCs w:val="21"/>
              </w:rPr>
            </w:pPr>
            <w:r>
              <w:rPr>
                <w:kern w:val="0"/>
                <w:szCs w:val="21"/>
              </w:rPr>
              <w:t>√</w:t>
            </w:r>
          </w:p>
        </w:tc>
        <w:tc>
          <w:tcPr>
            <w:tcW w:w="454" w:type="dxa"/>
            <w:vAlign w:val="center"/>
          </w:tcPr>
          <w:p>
            <w:pPr>
              <w:widowControl/>
              <w:jc w:val="center"/>
              <w:textAlignment w:val="center"/>
              <w:rPr>
                <w:kern w:val="0"/>
                <w:szCs w:val="21"/>
              </w:rPr>
            </w:pPr>
            <w:r>
              <w:rPr>
                <w:rFonts w:hint="eastAsia"/>
                <w:kern w:val="0"/>
                <w:szCs w:val="21"/>
              </w:rPr>
              <w:t>18</w:t>
            </w:r>
          </w:p>
        </w:tc>
        <w:tc>
          <w:tcPr>
            <w:tcW w:w="561" w:type="dxa"/>
            <w:vAlign w:val="center"/>
          </w:tcPr>
          <w:p>
            <w:pPr>
              <w:widowControl/>
              <w:jc w:val="center"/>
              <w:textAlignment w:val="center"/>
              <w:rPr>
                <w:kern w:val="0"/>
                <w:szCs w:val="21"/>
              </w:rPr>
            </w:pPr>
            <w:r>
              <w:rPr>
                <w:rFonts w:hint="eastAsia"/>
                <w:kern w:val="0"/>
                <w:szCs w:val="21"/>
              </w:rPr>
              <w:t>8</w:t>
            </w:r>
          </w:p>
        </w:tc>
        <w:tc>
          <w:tcPr>
            <w:tcW w:w="473" w:type="dxa"/>
            <w:vAlign w:val="center"/>
          </w:tcPr>
          <w:p>
            <w:pPr>
              <w:widowControl/>
              <w:jc w:val="center"/>
              <w:textAlignment w:val="center"/>
              <w:rPr>
                <w:kern w:val="0"/>
                <w:szCs w:val="21"/>
              </w:rPr>
            </w:pPr>
            <w:r>
              <w:rPr>
                <w:rFonts w:hint="eastAsia"/>
                <w:kern w:val="0"/>
                <w:szCs w:val="21"/>
              </w:rPr>
              <w:t>10</w:t>
            </w:r>
          </w:p>
        </w:tc>
        <w:tc>
          <w:tcPr>
            <w:tcW w:w="454" w:type="dxa"/>
            <w:vAlign w:val="center"/>
          </w:tcPr>
          <w:p>
            <w:pPr>
              <w:widowControl/>
              <w:jc w:val="center"/>
              <w:textAlignment w:val="center"/>
              <w:rPr>
                <w:kern w:val="0"/>
                <w:szCs w:val="21"/>
              </w:rPr>
            </w:pPr>
            <w:r>
              <w:rPr>
                <w:rFonts w:hint="eastAsia"/>
                <w:kern w:val="0"/>
                <w:szCs w:val="21"/>
              </w:rPr>
              <w:t>8</w:t>
            </w:r>
          </w:p>
        </w:tc>
        <w:tc>
          <w:tcPr>
            <w:tcW w:w="454" w:type="dxa"/>
            <w:vAlign w:val="center"/>
          </w:tcPr>
          <w:p>
            <w:pPr>
              <w:widowControl/>
              <w:jc w:val="center"/>
              <w:textAlignment w:val="center"/>
              <w:rPr>
                <w:kern w:val="0"/>
                <w:szCs w:val="21"/>
              </w:rPr>
            </w:pPr>
            <w:r>
              <w:rPr>
                <w:rFonts w:hint="eastAsia"/>
                <w:kern w:val="0"/>
                <w:szCs w:val="21"/>
              </w:rPr>
              <w:t>10</w:t>
            </w: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jc w:val="center"/>
              <w:rPr>
                <w:kern w:val="0"/>
                <w:szCs w:val="21"/>
              </w:rPr>
            </w:pPr>
          </w:p>
        </w:tc>
        <w:tc>
          <w:tcPr>
            <w:tcW w:w="525" w:type="dxa"/>
            <w:vAlign w:val="center"/>
          </w:tcPr>
          <w:p>
            <w:pPr>
              <w:jc w:val="center"/>
              <w:rPr>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kern w:val="0"/>
                <w:szCs w:val="21"/>
              </w:rPr>
            </w:pPr>
            <w:r>
              <w:rPr>
                <w:kern w:val="0"/>
                <w:szCs w:val="21"/>
              </w:rPr>
              <w:t>10</w:t>
            </w:r>
          </w:p>
        </w:tc>
        <w:tc>
          <w:tcPr>
            <w:tcW w:w="554" w:type="dxa"/>
            <w:vMerge w:val="continue"/>
            <w:vAlign w:val="center"/>
          </w:tcPr>
          <w:p>
            <w:pPr>
              <w:widowControl/>
              <w:jc w:val="center"/>
              <w:textAlignment w:val="center"/>
              <w:rPr>
                <w:rFonts w:ascii="宋体" w:hAnsi="宋体" w:cs="宋体"/>
                <w:kern w:val="0"/>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△护理心理学</w:t>
            </w:r>
          </w:p>
        </w:tc>
        <w:tc>
          <w:tcPr>
            <w:tcW w:w="511" w:type="dxa"/>
            <w:vAlign w:val="center"/>
          </w:tcPr>
          <w:p>
            <w:pPr>
              <w:widowControl/>
              <w:jc w:val="center"/>
              <w:textAlignment w:val="center"/>
              <w:rPr>
                <w:kern w:val="0"/>
                <w:szCs w:val="21"/>
              </w:rPr>
            </w:pPr>
            <w:r>
              <w:rPr>
                <w:rFonts w:hint="eastAsia"/>
                <w:kern w:val="0"/>
                <w:szCs w:val="21"/>
              </w:rPr>
              <w:t>1.5</w:t>
            </w:r>
          </w:p>
        </w:tc>
        <w:tc>
          <w:tcPr>
            <w:tcW w:w="381" w:type="dxa"/>
            <w:vAlign w:val="center"/>
          </w:tcPr>
          <w:p>
            <w:pPr>
              <w:spacing w:line="0" w:lineRule="atLeast"/>
              <w:jc w:val="center"/>
              <w:rPr>
                <w:szCs w:val="21"/>
              </w:rPr>
            </w:pPr>
            <w:r>
              <w:rPr>
                <w:kern w:val="0"/>
                <w:szCs w:val="21"/>
              </w:rPr>
              <w:t>√</w:t>
            </w:r>
          </w:p>
        </w:tc>
        <w:tc>
          <w:tcPr>
            <w:tcW w:w="450" w:type="dxa"/>
            <w:vAlign w:val="center"/>
          </w:tcPr>
          <w:p>
            <w:pPr>
              <w:spacing w:line="0" w:lineRule="atLeast"/>
              <w:jc w:val="center"/>
              <w:rPr>
                <w:kern w:val="0"/>
                <w:szCs w:val="21"/>
              </w:rPr>
            </w:pPr>
          </w:p>
        </w:tc>
        <w:tc>
          <w:tcPr>
            <w:tcW w:w="454" w:type="dxa"/>
            <w:vAlign w:val="center"/>
          </w:tcPr>
          <w:p>
            <w:pPr>
              <w:widowControl/>
              <w:jc w:val="center"/>
              <w:textAlignment w:val="center"/>
              <w:rPr>
                <w:kern w:val="0"/>
                <w:szCs w:val="21"/>
              </w:rPr>
            </w:pPr>
            <w:r>
              <w:rPr>
                <w:rFonts w:hint="eastAsia"/>
                <w:kern w:val="0"/>
                <w:szCs w:val="21"/>
              </w:rPr>
              <w:t>24</w:t>
            </w:r>
          </w:p>
        </w:tc>
        <w:tc>
          <w:tcPr>
            <w:tcW w:w="561" w:type="dxa"/>
            <w:vAlign w:val="center"/>
          </w:tcPr>
          <w:p>
            <w:pPr>
              <w:widowControl/>
              <w:jc w:val="center"/>
              <w:textAlignment w:val="center"/>
              <w:rPr>
                <w:kern w:val="0"/>
                <w:szCs w:val="21"/>
              </w:rPr>
            </w:pPr>
            <w:r>
              <w:rPr>
                <w:rFonts w:hint="eastAsia"/>
                <w:kern w:val="0"/>
                <w:szCs w:val="21"/>
              </w:rPr>
              <w:t>20</w:t>
            </w:r>
          </w:p>
        </w:tc>
        <w:tc>
          <w:tcPr>
            <w:tcW w:w="473" w:type="dxa"/>
            <w:vAlign w:val="center"/>
          </w:tcPr>
          <w:p>
            <w:pPr>
              <w:widowControl/>
              <w:jc w:val="center"/>
              <w:textAlignment w:val="center"/>
              <w:rPr>
                <w:kern w:val="0"/>
                <w:szCs w:val="21"/>
              </w:rPr>
            </w:pPr>
            <w:r>
              <w:rPr>
                <w:rFonts w:hint="eastAsia"/>
                <w:kern w:val="0"/>
                <w:szCs w:val="21"/>
              </w:rPr>
              <w:t>4</w:t>
            </w: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r>
              <w:rPr>
                <w:rFonts w:hint="eastAsia"/>
                <w:kern w:val="0"/>
                <w:szCs w:val="21"/>
              </w:rPr>
              <w:t>20</w:t>
            </w:r>
          </w:p>
        </w:tc>
        <w:tc>
          <w:tcPr>
            <w:tcW w:w="454" w:type="dxa"/>
            <w:vAlign w:val="center"/>
          </w:tcPr>
          <w:p>
            <w:pPr>
              <w:widowControl/>
              <w:jc w:val="center"/>
              <w:textAlignment w:val="center"/>
              <w:rPr>
                <w:kern w:val="0"/>
                <w:szCs w:val="21"/>
              </w:rPr>
            </w:pPr>
            <w:r>
              <w:rPr>
                <w:rFonts w:hint="eastAsia"/>
                <w:kern w:val="0"/>
                <w:szCs w:val="21"/>
              </w:rPr>
              <w:t>4</w:t>
            </w:r>
          </w:p>
        </w:tc>
        <w:tc>
          <w:tcPr>
            <w:tcW w:w="454" w:type="dxa"/>
            <w:vAlign w:val="center"/>
          </w:tcPr>
          <w:p>
            <w:pPr>
              <w:jc w:val="center"/>
              <w:rPr>
                <w:kern w:val="0"/>
                <w:szCs w:val="21"/>
              </w:rPr>
            </w:pPr>
          </w:p>
        </w:tc>
        <w:tc>
          <w:tcPr>
            <w:tcW w:w="525" w:type="dxa"/>
            <w:vAlign w:val="center"/>
          </w:tcPr>
          <w:p>
            <w:pPr>
              <w:jc w:val="center"/>
              <w:rPr>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szCs w:val="21"/>
              </w:rPr>
            </w:pPr>
            <w:r>
              <w:rPr>
                <w:kern w:val="0"/>
                <w:szCs w:val="21"/>
              </w:rPr>
              <w:t>11</w:t>
            </w:r>
          </w:p>
        </w:tc>
        <w:tc>
          <w:tcPr>
            <w:tcW w:w="554" w:type="dxa"/>
            <w:vMerge w:val="continue"/>
            <w:vAlign w:val="center"/>
          </w:tcPr>
          <w:p>
            <w:pPr>
              <w:jc w:val="center"/>
              <w:rPr>
                <w:rFonts w:ascii="宋体" w:hAnsi="宋体" w:cs="宋体"/>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△母婴护理学</w:t>
            </w:r>
          </w:p>
        </w:tc>
        <w:tc>
          <w:tcPr>
            <w:tcW w:w="511" w:type="dxa"/>
            <w:vAlign w:val="center"/>
          </w:tcPr>
          <w:p>
            <w:pPr>
              <w:widowControl/>
              <w:jc w:val="center"/>
              <w:textAlignment w:val="center"/>
              <w:rPr>
                <w:kern w:val="0"/>
                <w:szCs w:val="21"/>
              </w:rPr>
            </w:pPr>
            <w:r>
              <w:rPr>
                <w:rFonts w:hint="eastAsia"/>
                <w:kern w:val="0"/>
                <w:szCs w:val="21"/>
              </w:rPr>
              <w:t>3.5</w:t>
            </w:r>
          </w:p>
        </w:tc>
        <w:tc>
          <w:tcPr>
            <w:tcW w:w="381" w:type="dxa"/>
            <w:vAlign w:val="center"/>
          </w:tcPr>
          <w:p>
            <w:pPr>
              <w:spacing w:line="0" w:lineRule="atLeast"/>
              <w:jc w:val="center"/>
              <w:rPr>
                <w:rFonts w:ascii="宋体" w:hAnsi="宋体" w:cs="宋体"/>
                <w:szCs w:val="21"/>
              </w:rPr>
            </w:pPr>
            <w:r>
              <w:rPr>
                <w:kern w:val="0"/>
                <w:szCs w:val="21"/>
              </w:rPr>
              <w:t>√</w:t>
            </w:r>
          </w:p>
        </w:tc>
        <w:tc>
          <w:tcPr>
            <w:tcW w:w="450" w:type="dxa"/>
            <w:vAlign w:val="center"/>
          </w:tcPr>
          <w:p>
            <w:pPr>
              <w:spacing w:line="0" w:lineRule="atLeast"/>
              <w:jc w:val="center"/>
              <w:rPr>
                <w:szCs w:val="21"/>
              </w:rPr>
            </w:pPr>
          </w:p>
        </w:tc>
        <w:tc>
          <w:tcPr>
            <w:tcW w:w="454" w:type="dxa"/>
            <w:vAlign w:val="center"/>
          </w:tcPr>
          <w:p>
            <w:pPr>
              <w:widowControl/>
              <w:jc w:val="center"/>
              <w:textAlignment w:val="center"/>
              <w:rPr>
                <w:kern w:val="0"/>
                <w:szCs w:val="21"/>
              </w:rPr>
            </w:pPr>
            <w:r>
              <w:rPr>
                <w:rFonts w:hint="eastAsia"/>
                <w:kern w:val="0"/>
                <w:szCs w:val="21"/>
              </w:rPr>
              <w:t>56</w:t>
            </w:r>
          </w:p>
        </w:tc>
        <w:tc>
          <w:tcPr>
            <w:tcW w:w="561" w:type="dxa"/>
            <w:vAlign w:val="center"/>
          </w:tcPr>
          <w:p>
            <w:pPr>
              <w:widowControl/>
              <w:jc w:val="center"/>
              <w:textAlignment w:val="center"/>
              <w:rPr>
                <w:kern w:val="0"/>
                <w:szCs w:val="21"/>
              </w:rPr>
            </w:pPr>
            <w:r>
              <w:rPr>
                <w:rFonts w:hint="eastAsia"/>
                <w:kern w:val="0"/>
                <w:szCs w:val="21"/>
              </w:rPr>
              <w:t>46</w:t>
            </w:r>
          </w:p>
        </w:tc>
        <w:tc>
          <w:tcPr>
            <w:tcW w:w="473" w:type="dxa"/>
            <w:vAlign w:val="center"/>
          </w:tcPr>
          <w:p>
            <w:pPr>
              <w:widowControl/>
              <w:jc w:val="center"/>
              <w:textAlignment w:val="center"/>
              <w:rPr>
                <w:kern w:val="0"/>
                <w:szCs w:val="21"/>
              </w:rPr>
            </w:pPr>
            <w:r>
              <w:rPr>
                <w:rFonts w:hint="eastAsia"/>
                <w:kern w:val="0"/>
                <w:szCs w:val="21"/>
              </w:rPr>
              <w:t>10</w:t>
            </w: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r>
              <w:rPr>
                <w:rFonts w:hint="eastAsia"/>
                <w:kern w:val="0"/>
                <w:szCs w:val="21"/>
              </w:rPr>
              <w:t>46</w:t>
            </w:r>
          </w:p>
        </w:tc>
        <w:tc>
          <w:tcPr>
            <w:tcW w:w="454" w:type="dxa"/>
            <w:vAlign w:val="center"/>
          </w:tcPr>
          <w:p>
            <w:pPr>
              <w:widowControl/>
              <w:jc w:val="center"/>
              <w:textAlignment w:val="center"/>
              <w:rPr>
                <w:kern w:val="0"/>
                <w:szCs w:val="21"/>
              </w:rPr>
            </w:pPr>
            <w:r>
              <w:rPr>
                <w:rFonts w:hint="eastAsia"/>
                <w:kern w:val="0"/>
                <w:szCs w:val="21"/>
              </w:rPr>
              <w:t>10</w:t>
            </w:r>
          </w:p>
        </w:tc>
        <w:tc>
          <w:tcPr>
            <w:tcW w:w="454" w:type="dxa"/>
            <w:vAlign w:val="center"/>
          </w:tcPr>
          <w:p>
            <w:pPr>
              <w:jc w:val="center"/>
              <w:rPr>
                <w:kern w:val="0"/>
                <w:szCs w:val="21"/>
              </w:rPr>
            </w:pPr>
          </w:p>
        </w:tc>
        <w:tc>
          <w:tcPr>
            <w:tcW w:w="525" w:type="dxa"/>
            <w:vAlign w:val="center"/>
          </w:tcPr>
          <w:p>
            <w:pPr>
              <w:jc w:val="center"/>
              <w:rPr>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szCs w:val="21"/>
              </w:rPr>
            </w:pPr>
            <w:r>
              <w:rPr>
                <w:kern w:val="0"/>
                <w:szCs w:val="21"/>
              </w:rPr>
              <w:t>12</w:t>
            </w:r>
          </w:p>
        </w:tc>
        <w:tc>
          <w:tcPr>
            <w:tcW w:w="554" w:type="dxa"/>
            <w:vMerge w:val="continue"/>
            <w:vAlign w:val="center"/>
          </w:tcPr>
          <w:p>
            <w:pPr>
              <w:jc w:val="center"/>
              <w:rPr>
                <w:rFonts w:ascii="宋体" w:hAnsi="宋体" w:cs="宋体"/>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△成人护理学</w:t>
            </w:r>
          </w:p>
        </w:tc>
        <w:tc>
          <w:tcPr>
            <w:tcW w:w="511" w:type="dxa"/>
            <w:vAlign w:val="center"/>
          </w:tcPr>
          <w:p>
            <w:pPr>
              <w:widowControl/>
              <w:jc w:val="center"/>
              <w:textAlignment w:val="center"/>
              <w:rPr>
                <w:kern w:val="0"/>
                <w:szCs w:val="21"/>
              </w:rPr>
            </w:pPr>
            <w:r>
              <w:rPr>
                <w:rFonts w:hint="eastAsia"/>
                <w:kern w:val="0"/>
                <w:szCs w:val="21"/>
              </w:rPr>
              <w:t>11.3</w:t>
            </w:r>
          </w:p>
        </w:tc>
        <w:tc>
          <w:tcPr>
            <w:tcW w:w="381" w:type="dxa"/>
            <w:vAlign w:val="center"/>
          </w:tcPr>
          <w:p>
            <w:pPr>
              <w:spacing w:line="0" w:lineRule="atLeast"/>
              <w:jc w:val="center"/>
              <w:rPr>
                <w:szCs w:val="21"/>
              </w:rPr>
            </w:pPr>
            <w:r>
              <w:rPr>
                <w:kern w:val="0"/>
                <w:szCs w:val="21"/>
              </w:rPr>
              <w:t>√</w:t>
            </w:r>
          </w:p>
        </w:tc>
        <w:tc>
          <w:tcPr>
            <w:tcW w:w="450" w:type="dxa"/>
            <w:vAlign w:val="center"/>
          </w:tcPr>
          <w:p>
            <w:pPr>
              <w:spacing w:line="0" w:lineRule="atLeast"/>
              <w:jc w:val="center"/>
              <w:rPr>
                <w:rFonts w:ascii="宋体" w:hAnsi="宋体" w:cs="宋体"/>
                <w:szCs w:val="21"/>
              </w:rPr>
            </w:pPr>
          </w:p>
        </w:tc>
        <w:tc>
          <w:tcPr>
            <w:tcW w:w="454" w:type="dxa"/>
            <w:vAlign w:val="center"/>
          </w:tcPr>
          <w:p>
            <w:pPr>
              <w:widowControl/>
              <w:jc w:val="center"/>
              <w:textAlignment w:val="center"/>
              <w:rPr>
                <w:kern w:val="0"/>
                <w:szCs w:val="21"/>
              </w:rPr>
            </w:pPr>
            <w:r>
              <w:rPr>
                <w:rFonts w:hint="eastAsia"/>
                <w:kern w:val="0"/>
                <w:szCs w:val="21"/>
              </w:rPr>
              <w:t>180</w:t>
            </w:r>
          </w:p>
        </w:tc>
        <w:tc>
          <w:tcPr>
            <w:tcW w:w="561" w:type="dxa"/>
            <w:vAlign w:val="center"/>
          </w:tcPr>
          <w:p>
            <w:pPr>
              <w:widowControl/>
              <w:jc w:val="center"/>
              <w:textAlignment w:val="center"/>
              <w:rPr>
                <w:kern w:val="0"/>
                <w:szCs w:val="21"/>
              </w:rPr>
            </w:pPr>
            <w:r>
              <w:rPr>
                <w:rFonts w:hint="eastAsia"/>
                <w:kern w:val="0"/>
                <w:szCs w:val="21"/>
              </w:rPr>
              <w:t>140</w:t>
            </w:r>
          </w:p>
        </w:tc>
        <w:tc>
          <w:tcPr>
            <w:tcW w:w="473" w:type="dxa"/>
            <w:vAlign w:val="center"/>
          </w:tcPr>
          <w:p>
            <w:pPr>
              <w:widowControl/>
              <w:jc w:val="center"/>
              <w:textAlignment w:val="center"/>
              <w:rPr>
                <w:kern w:val="0"/>
                <w:szCs w:val="21"/>
              </w:rPr>
            </w:pPr>
            <w:r>
              <w:rPr>
                <w:rFonts w:hint="eastAsia"/>
                <w:kern w:val="0"/>
                <w:szCs w:val="21"/>
              </w:rPr>
              <w:t>40</w:t>
            </w: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r>
              <w:rPr>
                <w:rFonts w:hint="eastAsia"/>
                <w:kern w:val="0"/>
                <w:szCs w:val="21"/>
              </w:rPr>
              <w:t>90</w:t>
            </w:r>
          </w:p>
        </w:tc>
        <w:tc>
          <w:tcPr>
            <w:tcW w:w="454" w:type="dxa"/>
            <w:vAlign w:val="center"/>
          </w:tcPr>
          <w:p>
            <w:pPr>
              <w:widowControl/>
              <w:jc w:val="center"/>
              <w:textAlignment w:val="center"/>
              <w:rPr>
                <w:kern w:val="0"/>
                <w:szCs w:val="21"/>
              </w:rPr>
            </w:pPr>
            <w:r>
              <w:rPr>
                <w:rFonts w:hint="eastAsia"/>
                <w:kern w:val="0"/>
                <w:szCs w:val="21"/>
              </w:rPr>
              <w:t>20</w:t>
            </w:r>
          </w:p>
        </w:tc>
        <w:tc>
          <w:tcPr>
            <w:tcW w:w="454" w:type="dxa"/>
            <w:vAlign w:val="center"/>
          </w:tcPr>
          <w:p>
            <w:pPr>
              <w:widowControl/>
              <w:jc w:val="center"/>
              <w:textAlignment w:val="center"/>
              <w:rPr>
                <w:kern w:val="0"/>
                <w:szCs w:val="21"/>
              </w:rPr>
            </w:pPr>
            <w:r>
              <w:rPr>
                <w:rFonts w:hint="eastAsia"/>
                <w:kern w:val="0"/>
                <w:szCs w:val="21"/>
              </w:rPr>
              <w:t>50</w:t>
            </w:r>
          </w:p>
        </w:tc>
        <w:tc>
          <w:tcPr>
            <w:tcW w:w="525" w:type="dxa"/>
            <w:vAlign w:val="center"/>
          </w:tcPr>
          <w:p>
            <w:pPr>
              <w:widowControl/>
              <w:jc w:val="center"/>
              <w:textAlignment w:val="center"/>
              <w:rPr>
                <w:kern w:val="0"/>
                <w:szCs w:val="21"/>
              </w:rPr>
            </w:pPr>
            <w:r>
              <w:rPr>
                <w:rFonts w:hint="eastAsia"/>
                <w:kern w:val="0"/>
                <w:szCs w:val="21"/>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szCs w:val="21"/>
              </w:rPr>
            </w:pPr>
            <w:r>
              <w:rPr>
                <w:kern w:val="0"/>
                <w:szCs w:val="21"/>
              </w:rPr>
              <w:t>13</w:t>
            </w:r>
          </w:p>
        </w:tc>
        <w:tc>
          <w:tcPr>
            <w:tcW w:w="554" w:type="dxa"/>
            <w:vMerge w:val="continue"/>
            <w:vAlign w:val="center"/>
          </w:tcPr>
          <w:p>
            <w:pPr>
              <w:jc w:val="center"/>
              <w:rPr>
                <w:rFonts w:ascii="宋体" w:hAnsi="宋体" w:cs="宋体"/>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○系统解剖学</w:t>
            </w:r>
          </w:p>
        </w:tc>
        <w:tc>
          <w:tcPr>
            <w:tcW w:w="511" w:type="dxa"/>
            <w:vAlign w:val="center"/>
          </w:tcPr>
          <w:p>
            <w:pPr>
              <w:widowControl/>
              <w:jc w:val="center"/>
              <w:textAlignment w:val="center"/>
              <w:rPr>
                <w:kern w:val="0"/>
                <w:szCs w:val="21"/>
              </w:rPr>
            </w:pPr>
            <w:r>
              <w:rPr>
                <w:rFonts w:hint="eastAsia"/>
                <w:kern w:val="0"/>
                <w:szCs w:val="21"/>
              </w:rPr>
              <w:t>2</w:t>
            </w:r>
          </w:p>
        </w:tc>
        <w:tc>
          <w:tcPr>
            <w:tcW w:w="381" w:type="dxa"/>
            <w:vAlign w:val="center"/>
          </w:tcPr>
          <w:p>
            <w:pPr>
              <w:widowControl/>
              <w:jc w:val="center"/>
              <w:textAlignment w:val="center"/>
              <w:rPr>
                <w:szCs w:val="21"/>
              </w:rPr>
            </w:pPr>
          </w:p>
        </w:tc>
        <w:tc>
          <w:tcPr>
            <w:tcW w:w="450" w:type="dxa"/>
            <w:vAlign w:val="center"/>
          </w:tcPr>
          <w:p>
            <w:pPr>
              <w:jc w:val="center"/>
              <w:rPr>
                <w:rFonts w:ascii="宋体" w:hAnsi="宋体" w:cs="宋体"/>
                <w:szCs w:val="21"/>
              </w:rPr>
            </w:pPr>
            <w:r>
              <w:rPr>
                <w:kern w:val="0"/>
                <w:szCs w:val="21"/>
              </w:rPr>
              <w:t>√</w:t>
            </w:r>
          </w:p>
        </w:tc>
        <w:tc>
          <w:tcPr>
            <w:tcW w:w="454" w:type="dxa"/>
            <w:vAlign w:val="center"/>
          </w:tcPr>
          <w:p>
            <w:pPr>
              <w:widowControl/>
              <w:jc w:val="center"/>
              <w:textAlignment w:val="center"/>
              <w:rPr>
                <w:kern w:val="0"/>
                <w:szCs w:val="21"/>
              </w:rPr>
            </w:pPr>
            <w:r>
              <w:rPr>
                <w:rFonts w:hint="eastAsia"/>
                <w:kern w:val="0"/>
                <w:szCs w:val="21"/>
              </w:rPr>
              <w:t>32</w:t>
            </w:r>
          </w:p>
        </w:tc>
        <w:tc>
          <w:tcPr>
            <w:tcW w:w="561" w:type="dxa"/>
            <w:vAlign w:val="center"/>
          </w:tcPr>
          <w:p>
            <w:pPr>
              <w:widowControl/>
              <w:jc w:val="center"/>
              <w:textAlignment w:val="center"/>
              <w:rPr>
                <w:kern w:val="0"/>
                <w:szCs w:val="21"/>
              </w:rPr>
            </w:pPr>
            <w:r>
              <w:rPr>
                <w:rFonts w:hint="eastAsia"/>
                <w:kern w:val="0"/>
                <w:szCs w:val="21"/>
              </w:rPr>
              <w:t>24</w:t>
            </w:r>
          </w:p>
        </w:tc>
        <w:tc>
          <w:tcPr>
            <w:tcW w:w="473" w:type="dxa"/>
            <w:vAlign w:val="center"/>
          </w:tcPr>
          <w:p>
            <w:pPr>
              <w:widowControl/>
              <w:jc w:val="center"/>
              <w:textAlignment w:val="center"/>
              <w:rPr>
                <w:kern w:val="0"/>
                <w:szCs w:val="21"/>
              </w:rPr>
            </w:pPr>
            <w:r>
              <w:rPr>
                <w:rFonts w:hint="eastAsia"/>
                <w:kern w:val="0"/>
                <w:szCs w:val="21"/>
              </w:rPr>
              <w:t>8</w:t>
            </w: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r>
              <w:rPr>
                <w:rFonts w:hint="eastAsia"/>
                <w:kern w:val="0"/>
                <w:szCs w:val="21"/>
              </w:rPr>
              <w:t>24</w:t>
            </w:r>
          </w:p>
        </w:tc>
        <w:tc>
          <w:tcPr>
            <w:tcW w:w="454" w:type="dxa"/>
            <w:vAlign w:val="center"/>
          </w:tcPr>
          <w:p>
            <w:pPr>
              <w:widowControl/>
              <w:jc w:val="center"/>
              <w:textAlignment w:val="center"/>
              <w:rPr>
                <w:kern w:val="0"/>
                <w:szCs w:val="21"/>
              </w:rPr>
            </w:pPr>
            <w:r>
              <w:rPr>
                <w:rFonts w:hint="eastAsia"/>
                <w:kern w:val="0"/>
                <w:szCs w:val="21"/>
              </w:rPr>
              <w:t>8</w:t>
            </w:r>
          </w:p>
        </w:tc>
        <w:tc>
          <w:tcPr>
            <w:tcW w:w="454" w:type="dxa"/>
            <w:vAlign w:val="center"/>
          </w:tcPr>
          <w:p>
            <w:pPr>
              <w:widowControl/>
              <w:jc w:val="center"/>
              <w:textAlignment w:val="center"/>
              <w:rPr>
                <w:kern w:val="0"/>
                <w:szCs w:val="21"/>
              </w:rPr>
            </w:pPr>
          </w:p>
        </w:tc>
        <w:tc>
          <w:tcPr>
            <w:tcW w:w="525" w:type="dxa"/>
            <w:vAlign w:val="center"/>
          </w:tcPr>
          <w:p>
            <w:pPr>
              <w:widowControl/>
              <w:jc w:val="center"/>
              <w:textAlignment w:val="center"/>
              <w:rPr>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szCs w:val="21"/>
              </w:rPr>
            </w:pPr>
            <w:r>
              <w:rPr>
                <w:kern w:val="0"/>
                <w:szCs w:val="21"/>
              </w:rPr>
              <w:t>14</w:t>
            </w:r>
          </w:p>
        </w:tc>
        <w:tc>
          <w:tcPr>
            <w:tcW w:w="554" w:type="dxa"/>
            <w:vMerge w:val="continue"/>
            <w:vAlign w:val="center"/>
          </w:tcPr>
          <w:p>
            <w:pPr>
              <w:jc w:val="center"/>
              <w:rPr>
                <w:rFonts w:ascii="宋体" w:hAnsi="宋体" w:cs="宋体"/>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○医学文献检索</w:t>
            </w:r>
          </w:p>
        </w:tc>
        <w:tc>
          <w:tcPr>
            <w:tcW w:w="511" w:type="dxa"/>
            <w:vAlign w:val="center"/>
          </w:tcPr>
          <w:p>
            <w:pPr>
              <w:widowControl/>
              <w:jc w:val="center"/>
              <w:textAlignment w:val="center"/>
              <w:rPr>
                <w:kern w:val="0"/>
                <w:szCs w:val="21"/>
              </w:rPr>
            </w:pPr>
            <w:r>
              <w:rPr>
                <w:kern w:val="0"/>
                <w:szCs w:val="21"/>
              </w:rPr>
              <w:t>1</w:t>
            </w:r>
          </w:p>
        </w:tc>
        <w:tc>
          <w:tcPr>
            <w:tcW w:w="381" w:type="dxa"/>
            <w:vAlign w:val="center"/>
          </w:tcPr>
          <w:p>
            <w:pPr>
              <w:jc w:val="center"/>
              <w:rPr>
                <w:rFonts w:ascii="宋体" w:hAnsi="宋体"/>
                <w:color w:val="000000"/>
                <w:szCs w:val="21"/>
              </w:rPr>
            </w:pPr>
          </w:p>
        </w:tc>
        <w:tc>
          <w:tcPr>
            <w:tcW w:w="450" w:type="dxa"/>
            <w:vAlign w:val="center"/>
          </w:tcPr>
          <w:p>
            <w:pPr>
              <w:widowControl/>
              <w:jc w:val="center"/>
              <w:textAlignment w:val="center"/>
              <w:rPr>
                <w:rFonts w:ascii="宋体" w:hAnsi="宋体"/>
                <w:color w:val="000000"/>
                <w:szCs w:val="21"/>
              </w:rPr>
            </w:pPr>
            <w:r>
              <w:rPr>
                <w:kern w:val="0"/>
                <w:szCs w:val="21"/>
              </w:rPr>
              <w:t>√</w:t>
            </w:r>
          </w:p>
        </w:tc>
        <w:tc>
          <w:tcPr>
            <w:tcW w:w="454" w:type="dxa"/>
            <w:vAlign w:val="center"/>
          </w:tcPr>
          <w:p>
            <w:pPr>
              <w:widowControl/>
              <w:jc w:val="center"/>
              <w:textAlignment w:val="center"/>
              <w:rPr>
                <w:kern w:val="0"/>
                <w:szCs w:val="21"/>
              </w:rPr>
            </w:pPr>
            <w:r>
              <w:rPr>
                <w:kern w:val="0"/>
                <w:szCs w:val="21"/>
              </w:rPr>
              <w:t>16</w:t>
            </w:r>
          </w:p>
        </w:tc>
        <w:tc>
          <w:tcPr>
            <w:tcW w:w="561" w:type="dxa"/>
            <w:vAlign w:val="center"/>
          </w:tcPr>
          <w:p>
            <w:pPr>
              <w:widowControl/>
              <w:jc w:val="center"/>
              <w:textAlignment w:val="center"/>
              <w:rPr>
                <w:kern w:val="0"/>
                <w:szCs w:val="21"/>
              </w:rPr>
            </w:pPr>
            <w:r>
              <w:rPr>
                <w:kern w:val="0"/>
                <w:szCs w:val="21"/>
              </w:rPr>
              <w:t>8</w:t>
            </w:r>
          </w:p>
        </w:tc>
        <w:tc>
          <w:tcPr>
            <w:tcW w:w="473" w:type="dxa"/>
            <w:vAlign w:val="center"/>
          </w:tcPr>
          <w:p>
            <w:pPr>
              <w:widowControl/>
              <w:jc w:val="center"/>
              <w:textAlignment w:val="center"/>
              <w:rPr>
                <w:kern w:val="0"/>
                <w:szCs w:val="21"/>
              </w:rPr>
            </w:pPr>
            <w:r>
              <w:rPr>
                <w:kern w:val="0"/>
                <w:szCs w:val="21"/>
              </w:rPr>
              <w:t>8</w:t>
            </w:r>
          </w:p>
        </w:tc>
        <w:tc>
          <w:tcPr>
            <w:tcW w:w="454" w:type="dxa"/>
            <w:vAlign w:val="center"/>
          </w:tcPr>
          <w:p>
            <w:pPr>
              <w:jc w:val="center"/>
              <w:rPr>
                <w:kern w:val="0"/>
                <w:szCs w:val="21"/>
              </w:rPr>
            </w:pPr>
          </w:p>
        </w:tc>
        <w:tc>
          <w:tcPr>
            <w:tcW w:w="454" w:type="dxa"/>
            <w:vAlign w:val="center"/>
          </w:tcPr>
          <w:p>
            <w:pPr>
              <w:jc w:val="center"/>
              <w:rPr>
                <w:kern w:val="0"/>
                <w:szCs w:val="21"/>
              </w:rPr>
            </w:pPr>
          </w:p>
        </w:tc>
        <w:tc>
          <w:tcPr>
            <w:tcW w:w="454" w:type="dxa"/>
            <w:vAlign w:val="center"/>
          </w:tcPr>
          <w:p>
            <w:pPr>
              <w:widowControl/>
              <w:jc w:val="center"/>
              <w:textAlignment w:val="center"/>
              <w:rPr>
                <w:kern w:val="0"/>
                <w:szCs w:val="21"/>
              </w:rPr>
            </w:pPr>
            <w:r>
              <w:rPr>
                <w:kern w:val="0"/>
                <w:szCs w:val="21"/>
              </w:rPr>
              <w:t>8</w:t>
            </w:r>
          </w:p>
        </w:tc>
        <w:tc>
          <w:tcPr>
            <w:tcW w:w="454" w:type="dxa"/>
            <w:vAlign w:val="center"/>
          </w:tcPr>
          <w:p>
            <w:pPr>
              <w:widowControl/>
              <w:jc w:val="center"/>
              <w:textAlignment w:val="center"/>
              <w:rPr>
                <w:kern w:val="0"/>
                <w:szCs w:val="21"/>
              </w:rPr>
            </w:pPr>
            <w:r>
              <w:rPr>
                <w:kern w:val="0"/>
                <w:szCs w:val="21"/>
              </w:rPr>
              <w:t>8</w:t>
            </w:r>
          </w:p>
        </w:tc>
        <w:tc>
          <w:tcPr>
            <w:tcW w:w="454" w:type="dxa"/>
            <w:vAlign w:val="center"/>
          </w:tcPr>
          <w:p>
            <w:pPr>
              <w:widowControl/>
              <w:jc w:val="center"/>
              <w:textAlignment w:val="center"/>
              <w:rPr>
                <w:kern w:val="0"/>
                <w:szCs w:val="21"/>
              </w:rPr>
            </w:pPr>
          </w:p>
        </w:tc>
        <w:tc>
          <w:tcPr>
            <w:tcW w:w="525" w:type="dxa"/>
            <w:vAlign w:val="center"/>
          </w:tcPr>
          <w:p>
            <w:pPr>
              <w:widowControl/>
              <w:jc w:val="center"/>
              <w:textAlignment w:val="center"/>
              <w:rPr>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szCs w:val="21"/>
              </w:rPr>
            </w:pPr>
            <w:r>
              <w:rPr>
                <w:kern w:val="0"/>
                <w:szCs w:val="21"/>
              </w:rPr>
              <w:t>15</w:t>
            </w:r>
          </w:p>
        </w:tc>
        <w:tc>
          <w:tcPr>
            <w:tcW w:w="554" w:type="dxa"/>
            <w:vMerge w:val="continue"/>
            <w:vAlign w:val="center"/>
          </w:tcPr>
          <w:p>
            <w:pPr>
              <w:jc w:val="center"/>
              <w:rPr>
                <w:rFonts w:ascii="宋体" w:hAnsi="宋体" w:cs="宋体"/>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○生理学</w:t>
            </w:r>
          </w:p>
        </w:tc>
        <w:tc>
          <w:tcPr>
            <w:tcW w:w="511" w:type="dxa"/>
            <w:vAlign w:val="center"/>
          </w:tcPr>
          <w:p>
            <w:pPr>
              <w:widowControl/>
              <w:jc w:val="center"/>
              <w:textAlignment w:val="center"/>
              <w:rPr>
                <w:kern w:val="0"/>
                <w:szCs w:val="21"/>
              </w:rPr>
            </w:pPr>
            <w:r>
              <w:rPr>
                <w:rFonts w:hint="eastAsia"/>
                <w:kern w:val="0"/>
                <w:szCs w:val="21"/>
              </w:rPr>
              <w:t>2.5</w:t>
            </w:r>
          </w:p>
        </w:tc>
        <w:tc>
          <w:tcPr>
            <w:tcW w:w="381" w:type="dxa"/>
            <w:vAlign w:val="center"/>
          </w:tcPr>
          <w:p>
            <w:pPr>
              <w:widowControl/>
              <w:jc w:val="center"/>
              <w:textAlignment w:val="center"/>
              <w:rPr>
                <w:rFonts w:ascii="宋体" w:hAnsi="宋体"/>
                <w:color w:val="000000"/>
                <w:szCs w:val="21"/>
              </w:rPr>
            </w:pPr>
          </w:p>
        </w:tc>
        <w:tc>
          <w:tcPr>
            <w:tcW w:w="450" w:type="dxa"/>
            <w:vAlign w:val="center"/>
          </w:tcPr>
          <w:p>
            <w:pPr>
              <w:jc w:val="center"/>
              <w:rPr>
                <w:rFonts w:ascii="宋体" w:hAnsi="宋体"/>
                <w:color w:val="000000"/>
                <w:szCs w:val="21"/>
              </w:rPr>
            </w:pPr>
            <w:r>
              <w:rPr>
                <w:kern w:val="0"/>
                <w:szCs w:val="21"/>
              </w:rPr>
              <w:t>√</w:t>
            </w:r>
          </w:p>
        </w:tc>
        <w:tc>
          <w:tcPr>
            <w:tcW w:w="454" w:type="dxa"/>
            <w:vAlign w:val="center"/>
          </w:tcPr>
          <w:p>
            <w:pPr>
              <w:widowControl/>
              <w:jc w:val="center"/>
              <w:textAlignment w:val="center"/>
              <w:rPr>
                <w:kern w:val="0"/>
                <w:szCs w:val="21"/>
              </w:rPr>
            </w:pPr>
            <w:r>
              <w:rPr>
                <w:rFonts w:hint="eastAsia"/>
                <w:kern w:val="0"/>
                <w:szCs w:val="21"/>
              </w:rPr>
              <w:t>40</w:t>
            </w:r>
          </w:p>
        </w:tc>
        <w:tc>
          <w:tcPr>
            <w:tcW w:w="561" w:type="dxa"/>
            <w:vAlign w:val="center"/>
          </w:tcPr>
          <w:p>
            <w:pPr>
              <w:widowControl/>
              <w:jc w:val="center"/>
              <w:textAlignment w:val="center"/>
              <w:rPr>
                <w:kern w:val="0"/>
                <w:szCs w:val="21"/>
              </w:rPr>
            </w:pPr>
            <w:r>
              <w:rPr>
                <w:rFonts w:hint="eastAsia"/>
                <w:kern w:val="0"/>
                <w:szCs w:val="21"/>
              </w:rPr>
              <w:t>40</w:t>
            </w:r>
          </w:p>
        </w:tc>
        <w:tc>
          <w:tcPr>
            <w:tcW w:w="473" w:type="dxa"/>
            <w:vAlign w:val="center"/>
          </w:tcPr>
          <w:p>
            <w:pPr>
              <w:widowControl/>
              <w:jc w:val="center"/>
              <w:textAlignment w:val="center"/>
              <w:rPr>
                <w:kern w:val="0"/>
                <w:szCs w:val="21"/>
              </w:rPr>
            </w:pPr>
            <w:r>
              <w:rPr>
                <w:rFonts w:hint="eastAsia"/>
                <w:kern w:val="0"/>
                <w:szCs w:val="21"/>
              </w:rPr>
              <w:t>0</w:t>
            </w:r>
          </w:p>
        </w:tc>
        <w:tc>
          <w:tcPr>
            <w:tcW w:w="454" w:type="dxa"/>
            <w:vAlign w:val="center"/>
          </w:tcPr>
          <w:p>
            <w:pPr>
              <w:jc w:val="center"/>
              <w:rPr>
                <w:kern w:val="0"/>
                <w:szCs w:val="21"/>
              </w:rPr>
            </w:pPr>
          </w:p>
        </w:tc>
        <w:tc>
          <w:tcPr>
            <w:tcW w:w="454" w:type="dxa"/>
            <w:vAlign w:val="center"/>
          </w:tcPr>
          <w:p>
            <w:pPr>
              <w:jc w:val="center"/>
              <w:rPr>
                <w:kern w:val="0"/>
                <w:szCs w:val="21"/>
              </w:rPr>
            </w:pPr>
          </w:p>
        </w:tc>
        <w:tc>
          <w:tcPr>
            <w:tcW w:w="454" w:type="dxa"/>
            <w:vAlign w:val="center"/>
          </w:tcPr>
          <w:p>
            <w:pPr>
              <w:widowControl/>
              <w:jc w:val="center"/>
              <w:textAlignment w:val="center"/>
              <w:rPr>
                <w:kern w:val="0"/>
                <w:szCs w:val="21"/>
              </w:rPr>
            </w:pPr>
            <w:r>
              <w:rPr>
                <w:rFonts w:hint="eastAsia"/>
                <w:kern w:val="0"/>
                <w:szCs w:val="21"/>
              </w:rPr>
              <w:t>40</w:t>
            </w:r>
          </w:p>
        </w:tc>
        <w:tc>
          <w:tcPr>
            <w:tcW w:w="454" w:type="dxa"/>
            <w:vAlign w:val="center"/>
          </w:tcPr>
          <w:p>
            <w:pPr>
              <w:widowControl/>
              <w:jc w:val="center"/>
              <w:textAlignment w:val="center"/>
              <w:rPr>
                <w:kern w:val="0"/>
                <w:szCs w:val="21"/>
              </w:rPr>
            </w:pPr>
            <w:r>
              <w:rPr>
                <w:rFonts w:hint="eastAsia"/>
                <w:kern w:val="0"/>
                <w:szCs w:val="21"/>
              </w:rPr>
              <w:t>0</w:t>
            </w:r>
          </w:p>
        </w:tc>
        <w:tc>
          <w:tcPr>
            <w:tcW w:w="454" w:type="dxa"/>
            <w:vAlign w:val="center"/>
          </w:tcPr>
          <w:p>
            <w:pPr>
              <w:widowControl/>
              <w:jc w:val="center"/>
              <w:textAlignment w:val="center"/>
              <w:rPr>
                <w:kern w:val="0"/>
                <w:szCs w:val="21"/>
              </w:rPr>
            </w:pPr>
          </w:p>
        </w:tc>
        <w:tc>
          <w:tcPr>
            <w:tcW w:w="525" w:type="dxa"/>
            <w:vAlign w:val="center"/>
          </w:tcPr>
          <w:p>
            <w:pPr>
              <w:widowControl/>
              <w:jc w:val="center"/>
              <w:textAlignment w:val="center"/>
              <w:rPr>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szCs w:val="21"/>
              </w:rPr>
            </w:pPr>
            <w:r>
              <w:rPr>
                <w:kern w:val="0"/>
                <w:szCs w:val="21"/>
              </w:rPr>
              <w:t>16</w:t>
            </w:r>
          </w:p>
        </w:tc>
        <w:tc>
          <w:tcPr>
            <w:tcW w:w="554" w:type="dxa"/>
            <w:vMerge w:val="continue"/>
            <w:vAlign w:val="center"/>
          </w:tcPr>
          <w:p>
            <w:pPr>
              <w:jc w:val="center"/>
              <w:rPr>
                <w:rFonts w:ascii="宋体" w:hAnsi="宋体" w:cs="宋体"/>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○病理生理学</w:t>
            </w:r>
          </w:p>
        </w:tc>
        <w:tc>
          <w:tcPr>
            <w:tcW w:w="511" w:type="dxa"/>
            <w:vAlign w:val="center"/>
          </w:tcPr>
          <w:p>
            <w:pPr>
              <w:widowControl/>
              <w:jc w:val="center"/>
              <w:textAlignment w:val="center"/>
              <w:rPr>
                <w:kern w:val="0"/>
                <w:szCs w:val="21"/>
              </w:rPr>
            </w:pPr>
            <w:r>
              <w:rPr>
                <w:rFonts w:hint="eastAsia"/>
                <w:kern w:val="0"/>
                <w:szCs w:val="21"/>
              </w:rPr>
              <w:t>1.5</w:t>
            </w:r>
          </w:p>
        </w:tc>
        <w:tc>
          <w:tcPr>
            <w:tcW w:w="381" w:type="dxa"/>
            <w:vAlign w:val="center"/>
          </w:tcPr>
          <w:p>
            <w:pPr>
              <w:widowControl/>
              <w:jc w:val="center"/>
              <w:textAlignment w:val="center"/>
              <w:rPr>
                <w:rFonts w:ascii="宋体" w:hAnsi="宋体"/>
                <w:color w:val="000000"/>
                <w:szCs w:val="21"/>
              </w:rPr>
            </w:pPr>
          </w:p>
        </w:tc>
        <w:tc>
          <w:tcPr>
            <w:tcW w:w="450" w:type="dxa"/>
            <w:vAlign w:val="center"/>
          </w:tcPr>
          <w:p>
            <w:pPr>
              <w:jc w:val="center"/>
              <w:rPr>
                <w:rFonts w:ascii="宋体" w:hAnsi="宋体"/>
                <w:color w:val="000000"/>
                <w:szCs w:val="21"/>
              </w:rPr>
            </w:pPr>
            <w:r>
              <w:rPr>
                <w:kern w:val="0"/>
                <w:szCs w:val="21"/>
              </w:rPr>
              <w:t>√</w:t>
            </w:r>
          </w:p>
        </w:tc>
        <w:tc>
          <w:tcPr>
            <w:tcW w:w="454" w:type="dxa"/>
            <w:vAlign w:val="center"/>
          </w:tcPr>
          <w:p>
            <w:pPr>
              <w:widowControl/>
              <w:jc w:val="center"/>
              <w:textAlignment w:val="center"/>
              <w:rPr>
                <w:kern w:val="0"/>
                <w:szCs w:val="21"/>
              </w:rPr>
            </w:pPr>
            <w:r>
              <w:rPr>
                <w:rFonts w:hint="eastAsia"/>
                <w:kern w:val="0"/>
                <w:szCs w:val="21"/>
              </w:rPr>
              <w:t>24</w:t>
            </w:r>
          </w:p>
        </w:tc>
        <w:tc>
          <w:tcPr>
            <w:tcW w:w="561" w:type="dxa"/>
            <w:vAlign w:val="center"/>
          </w:tcPr>
          <w:p>
            <w:pPr>
              <w:widowControl/>
              <w:jc w:val="center"/>
              <w:textAlignment w:val="center"/>
              <w:rPr>
                <w:kern w:val="0"/>
                <w:szCs w:val="21"/>
              </w:rPr>
            </w:pPr>
            <w:r>
              <w:rPr>
                <w:rFonts w:hint="eastAsia"/>
                <w:kern w:val="0"/>
                <w:szCs w:val="21"/>
              </w:rPr>
              <w:t>24</w:t>
            </w:r>
          </w:p>
        </w:tc>
        <w:tc>
          <w:tcPr>
            <w:tcW w:w="473" w:type="dxa"/>
            <w:vAlign w:val="center"/>
          </w:tcPr>
          <w:p>
            <w:pPr>
              <w:widowControl/>
              <w:jc w:val="center"/>
              <w:textAlignment w:val="center"/>
              <w:rPr>
                <w:kern w:val="0"/>
                <w:szCs w:val="21"/>
              </w:rPr>
            </w:pPr>
            <w:r>
              <w:rPr>
                <w:rFonts w:hint="eastAsia"/>
                <w:kern w:val="0"/>
                <w:szCs w:val="21"/>
              </w:rPr>
              <w:t>0</w:t>
            </w:r>
          </w:p>
        </w:tc>
        <w:tc>
          <w:tcPr>
            <w:tcW w:w="454" w:type="dxa"/>
            <w:vAlign w:val="center"/>
          </w:tcPr>
          <w:p>
            <w:pPr>
              <w:jc w:val="center"/>
              <w:rPr>
                <w:kern w:val="0"/>
                <w:szCs w:val="21"/>
              </w:rPr>
            </w:pPr>
          </w:p>
        </w:tc>
        <w:tc>
          <w:tcPr>
            <w:tcW w:w="454" w:type="dxa"/>
            <w:vAlign w:val="center"/>
          </w:tcPr>
          <w:p>
            <w:pPr>
              <w:jc w:val="center"/>
              <w:rPr>
                <w:kern w:val="0"/>
                <w:szCs w:val="21"/>
              </w:rPr>
            </w:pPr>
          </w:p>
        </w:tc>
        <w:tc>
          <w:tcPr>
            <w:tcW w:w="454" w:type="dxa"/>
            <w:vAlign w:val="center"/>
          </w:tcPr>
          <w:p>
            <w:pPr>
              <w:widowControl/>
              <w:jc w:val="center"/>
              <w:textAlignment w:val="center"/>
              <w:rPr>
                <w:kern w:val="0"/>
                <w:szCs w:val="21"/>
              </w:rPr>
            </w:pPr>
            <w:r>
              <w:rPr>
                <w:rFonts w:hint="eastAsia"/>
                <w:kern w:val="0"/>
                <w:szCs w:val="21"/>
              </w:rPr>
              <w:t>24</w:t>
            </w:r>
          </w:p>
        </w:tc>
        <w:tc>
          <w:tcPr>
            <w:tcW w:w="454" w:type="dxa"/>
            <w:vAlign w:val="center"/>
          </w:tcPr>
          <w:p>
            <w:pPr>
              <w:widowControl/>
              <w:jc w:val="center"/>
              <w:textAlignment w:val="center"/>
              <w:rPr>
                <w:kern w:val="0"/>
                <w:szCs w:val="21"/>
              </w:rPr>
            </w:pPr>
            <w:r>
              <w:rPr>
                <w:rFonts w:hint="eastAsia"/>
                <w:kern w:val="0"/>
                <w:szCs w:val="21"/>
              </w:rPr>
              <w:t>0</w:t>
            </w:r>
          </w:p>
        </w:tc>
        <w:tc>
          <w:tcPr>
            <w:tcW w:w="454" w:type="dxa"/>
            <w:vAlign w:val="center"/>
          </w:tcPr>
          <w:p>
            <w:pPr>
              <w:widowControl/>
              <w:jc w:val="center"/>
              <w:textAlignment w:val="center"/>
              <w:rPr>
                <w:kern w:val="0"/>
                <w:szCs w:val="21"/>
              </w:rPr>
            </w:pPr>
          </w:p>
        </w:tc>
        <w:tc>
          <w:tcPr>
            <w:tcW w:w="525" w:type="dxa"/>
            <w:vAlign w:val="center"/>
          </w:tcPr>
          <w:p>
            <w:pPr>
              <w:widowControl/>
              <w:jc w:val="center"/>
              <w:textAlignment w:val="center"/>
              <w:rPr>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szCs w:val="21"/>
              </w:rPr>
            </w:pPr>
            <w:r>
              <w:rPr>
                <w:kern w:val="0"/>
                <w:szCs w:val="21"/>
              </w:rPr>
              <w:t>17</w:t>
            </w:r>
          </w:p>
        </w:tc>
        <w:tc>
          <w:tcPr>
            <w:tcW w:w="554" w:type="dxa"/>
            <w:vMerge w:val="continue"/>
            <w:vAlign w:val="center"/>
          </w:tcPr>
          <w:p>
            <w:pPr>
              <w:jc w:val="center"/>
              <w:rPr>
                <w:rFonts w:ascii="宋体" w:hAnsi="宋体" w:cs="宋体"/>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△护理教育学</w:t>
            </w:r>
          </w:p>
        </w:tc>
        <w:tc>
          <w:tcPr>
            <w:tcW w:w="511" w:type="dxa"/>
            <w:vAlign w:val="center"/>
          </w:tcPr>
          <w:p>
            <w:pPr>
              <w:widowControl/>
              <w:jc w:val="center"/>
              <w:textAlignment w:val="center"/>
              <w:rPr>
                <w:kern w:val="0"/>
                <w:szCs w:val="21"/>
              </w:rPr>
            </w:pPr>
            <w:r>
              <w:rPr>
                <w:rFonts w:hint="eastAsia"/>
                <w:kern w:val="0"/>
                <w:szCs w:val="21"/>
              </w:rPr>
              <w:t>1.1</w:t>
            </w:r>
          </w:p>
        </w:tc>
        <w:tc>
          <w:tcPr>
            <w:tcW w:w="381" w:type="dxa"/>
            <w:vAlign w:val="center"/>
          </w:tcPr>
          <w:p>
            <w:pPr>
              <w:spacing w:line="0" w:lineRule="atLeast"/>
              <w:jc w:val="center"/>
              <w:rPr>
                <w:rFonts w:ascii="宋体" w:hAnsi="宋体"/>
                <w:szCs w:val="21"/>
              </w:rPr>
            </w:pPr>
          </w:p>
        </w:tc>
        <w:tc>
          <w:tcPr>
            <w:tcW w:w="450" w:type="dxa"/>
            <w:vAlign w:val="center"/>
          </w:tcPr>
          <w:p>
            <w:pPr>
              <w:spacing w:line="0" w:lineRule="atLeast"/>
              <w:jc w:val="center"/>
              <w:rPr>
                <w:rFonts w:ascii="宋体" w:hAnsi="宋体"/>
                <w:szCs w:val="21"/>
              </w:rPr>
            </w:pPr>
            <w:r>
              <w:rPr>
                <w:kern w:val="0"/>
                <w:szCs w:val="21"/>
              </w:rPr>
              <w:t>√</w:t>
            </w:r>
          </w:p>
        </w:tc>
        <w:tc>
          <w:tcPr>
            <w:tcW w:w="454" w:type="dxa"/>
            <w:vAlign w:val="center"/>
          </w:tcPr>
          <w:p>
            <w:pPr>
              <w:widowControl/>
              <w:jc w:val="center"/>
              <w:textAlignment w:val="center"/>
              <w:rPr>
                <w:kern w:val="0"/>
                <w:szCs w:val="21"/>
              </w:rPr>
            </w:pPr>
            <w:r>
              <w:rPr>
                <w:rFonts w:hint="eastAsia"/>
                <w:kern w:val="0"/>
                <w:szCs w:val="21"/>
              </w:rPr>
              <w:t>18</w:t>
            </w:r>
          </w:p>
        </w:tc>
        <w:tc>
          <w:tcPr>
            <w:tcW w:w="561" w:type="dxa"/>
            <w:vAlign w:val="center"/>
          </w:tcPr>
          <w:p>
            <w:pPr>
              <w:widowControl/>
              <w:jc w:val="center"/>
              <w:textAlignment w:val="center"/>
              <w:rPr>
                <w:kern w:val="0"/>
                <w:szCs w:val="21"/>
              </w:rPr>
            </w:pPr>
            <w:r>
              <w:rPr>
                <w:rFonts w:hint="eastAsia"/>
                <w:kern w:val="0"/>
                <w:szCs w:val="21"/>
              </w:rPr>
              <w:t>10</w:t>
            </w:r>
          </w:p>
        </w:tc>
        <w:tc>
          <w:tcPr>
            <w:tcW w:w="473" w:type="dxa"/>
            <w:vAlign w:val="center"/>
          </w:tcPr>
          <w:p>
            <w:pPr>
              <w:widowControl/>
              <w:jc w:val="center"/>
              <w:textAlignment w:val="center"/>
              <w:rPr>
                <w:kern w:val="0"/>
                <w:szCs w:val="21"/>
              </w:rPr>
            </w:pPr>
            <w:r>
              <w:rPr>
                <w:rFonts w:hint="eastAsia"/>
                <w:kern w:val="0"/>
                <w:szCs w:val="21"/>
              </w:rPr>
              <w:t>8</w:t>
            </w: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r>
              <w:rPr>
                <w:rFonts w:hint="eastAsia"/>
                <w:kern w:val="0"/>
                <w:szCs w:val="21"/>
              </w:rPr>
              <w:t>10</w:t>
            </w:r>
          </w:p>
        </w:tc>
        <w:tc>
          <w:tcPr>
            <w:tcW w:w="454" w:type="dxa"/>
            <w:vAlign w:val="center"/>
          </w:tcPr>
          <w:p>
            <w:pPr>
              <w:widowControl/>
              <w:jc w:val="center"/>
              <w:textAlignment w:val="center"/>
              <w:rPr>
                <w:kern w:val="0"/>
                <w:szCs w:val="21"/>
              </w:rPr>
            </w:pPr>
            <w:r>
              <w:rPr>
                <w:rFonts w:hint="eastAsia"/>
                <w:kern w:val="0"/>
                <w:szCs w:val="21"/>
              </w:rPr>
              <w:t>8</w:t>
            </w:r>
          </w:p>
        </w:tc>
        <w:tc>
          <w:tcPr>
            <w:tcW w:w="454" w:type="dxa"/>
            <w:vAlign w:val="center"/>
          </w:tcPr>
          <w:p>
            <w:pPr>
              <w:widowControl/>
              <w:jc w:val="center"/>
              <w:textAlignment w:val="center"/>
              <w:rPr>
                <w:kern w:val="0"/>
                <w:szCs w:val="21"/>
              </w:rPr>
            </w:pPr>
          </w:p>
        </w:tc>
        <w:tc>
          <w:tcPr>
            <w:tcW w:w="525" w:type="dxa"/>
            <w:vAlign w:val="center"/>
          </w:tcPr>
          <w:p>
            <w:pPr>
              <w:widowControl/>
              <w:jc w:val="center"/>
              <w:textAlignment w:val="center"/>
              <w:rPr>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szCs w:val="21"/>
              </w:rPr>
            </w:pPr>
            <w:r>
              <w:rPr>
                <w:kern w:val="0"/>
                <w:szCs w:val="21"/>
              </w:rPr>
              <w:t>18</w:t>
            </w:r>
          </w:p>
        </w:tc>
        <w:tc>
          <w:tcPr>
            <w:tcW w:w="554" w:type="dxa"/>
            <w:vMerge w:val="continue"/>
            <w:vAlign w:val="center"/>
          </w:tcPr>
          <w:p>
            <w:pPr>
              <w:jc w:val="center"/>
              <w:rPr>
                <w:rFonts w:ascii="宋体" w:hAnsi="宋体" w:cs="宋体"/>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△精神科护理学</w:t>
            </w:r>
          </w:p>
        </w:tc>
        <w:tc>
          <w:tcPr>
            <w:tcW w:w="511" w:type="dxa"/>
            <w:vAlign w:val="center"/>
          </w:tcPr>
          <w:p>
            <w:pPr>
              <w:widowControl/>
              <w:jc w:val="center"/>
              <w:textAlignment w:val="center"/>
              <w:rPr>
                <w:kern w:val="0"/>
                <w:szCs w:val="21"/>
              </w:rPr>
            </w:pPr>
            <w:r>
              <w:rPr>
                <w:rFonts w:hint="eastAsia"/>
                <w:kern w:val="0"/>
                <w:szCs w:val="21"/>
              </w:rPr>
              <w:t>1.5</w:t>
            </w:r>
          </w:p>
        </w:tc>
        <w:tc>
          <w:tcPr>
            <w:tcW w:w="381" w:type="dxa"/>
            <w:vAlign w:val="center"/>
          </w:tcPr>
          <w:p>
            <w:pPr>
              <w:spacing w:line="0" w:lineRule="atLeast"/>
              <w:jc w:val="center"/>
              <w:rPr>
                <w:rFonts w:ascii="宋体" w:hAnsi="宋体"/>
                <w:szCs w:val="21"/>
              </w:rPr>
            </w:pPr>
          </w:p>
        </w:tc>
        <w:tc>
          <w:tcPr>
            <w:tcW w:w="450" w:type="dxa"/>
            <w:vAlign w:val="center"/>
          </w:tcPr>
          <w:p>
            <w:pPr>
              <w:spacing w:line="0" w:lineRule="atLeast"/>
              <w:jc w:val="center"/>
              <w:rPr>
                <w:rFonts w:ascii="宋体" w:hAnsi="宋体"/>
                <w:szCs w:val="21"/>
              </w:rPr>
            </w:pPr>
            <w:r>
              <w:rPr>
                <w:kern w:val="0"/>
                <w:szCs w:val="21"/>
              </w:rPr>
              <w:t>√</w:t>
            </w:r>
          </w:p>
        </w:tc>
        <w:tc>
          <w:tcPr>
            <w:tcW w:w="454" w:type="dxa"/>
            <w:vAlign w:val="center"/>
          </w:tcPr>
          <w:p>
            <w:pPr>
              <w:widowControl/>
              <w:jc w:val="center"/>
              <w:textAlignment w:val="center"/>
              <w:rPr>
                <w:kern w:val="0"/>
                <w:szCs w:val="21"/>
              </w:rPr>
            </w:pPr>
            <w:r>
              <w:rPr>
                <w:rFonts w:hint="eastAsia"/>
                <w:kern w:val="0"/>
                <w:szCs w:val="21"/>
              </w:rPr>
              <w:t>24</w:t>
            </w:r>
          </w:p>
        </w:tc>
        <w:tc>
          <w:tcPr>
            <w:tcW w:w="561" w:type="dxa"/>
            <w:vAlign w:val="center"/>
          </w:tcPr>
          <w:p>
            <w:pPr>
              <w:widowControl/>
              <w:jc w:val="center"/>
              <w:textAlignment w:val="center"/>
              <w:rPr>
                <w:kern w:val="0"/>
                <w:szCs w:val="21"/>
              </w:rPr>
            </w:pPr>
            <w:r>
              <w:rPr>
                <w:rFonts w:hint="eastAsia"/>
                <w:kern w:val="0"/>
                <w:szCs w:val="21"/>
              </w:rPr>
              <w:t>20</w:t>
            </w:r>
          </w:p>
        </w:tc>
        <w:tc>
          <w:tcPr>
            <w:tcW w:w="473" w:type="dxa"/>
            <w:vAlign w:val="center"/>
          </w:tcPr>
          <w:p>
            <w:pPr>
              <w:widowControl/>
              <w:jc w:val="center"/>
              <w:textAlignment w:val="center"/>
              <w:rPr>
                <w:kern w:val="0"/>
                <w:szCs w:val="21"/>
              </w:rPr>
            </w:pPr>
            <w:r>
              <w:rPr>
                <w:rFonts w:hint="eastAsia"/>
                <w:kern w:val="0"/>
                <w:szCs w:val="21"/>
              </w:rPr>
              <w:t>4</w:t>
            </w: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r>
              <w:rPr>
                <w:rFonts w:hint="eastAsia"/>
                <w:kern w:val="0"/>
                <w:szCs w:val="21"/>
              </w:rPr>
              <w:t>20</w:t>
            </w:r>
          </w:p>
        </w:tc>
        <w:tc>
          <w:tcPr>
            <w:tcW w:w="454" w:type="dxa"/>
            <w:vAlign w:val="center"/>
          </w:tcPr>
          <w:p>
            <w:pPr>
              <w:widowControl/>
              <w:jc w:val="center"/>
              <w:textAlignment w:val="center"/>
              <w:rPr>
                <w:kern w:val="0"/>
                <w:szCs w:val="21"/>
              </w:rPr>
            </w:pPr>
            <w:r>
              <w:rPr>
                <w:rFonts w:hint="eastAsia"/>
                <w:kern w:val="0"/>
                <w:szCs w:val="21"/>
              </w:rPr>
              <w:t>4</w:t>
            </w:r>
          </w:p>
        </w:tc>
        <w:tc>
          <w:tcPr>
            <w:tcW w:w="454" w:type="dxa"/>
            <w:vAlign w:val="center"/>
          </w:tcPr>
          <w:p>
            <w:pPr>
              <w:widowControl/>
              <w:jc w:val="center"/>
              <w:textAlignment w:val="center"/>
              <w:rPr>
                <w:kern w:val="0"/>
                <w:szCs w:val="21"/>
              </w:rPr>
            </w:pPr>
          </w:p>
        </w:tc>
        <w:tc>
          <w:tcPr>
            <w:tcW w:w="525" w:type="dxa"/>
            <w:vAlign w:val="center"/>
          </w:tcPr>
          <w:p>
            <w:pPr>
              <w:widowControl/>
              <w:jc w:val="center"/>
              <w:textAlignment w:val="center"/>
              <w:rPr>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szCs w:val="21"/>
              </w:rPr>
            </w:pPr>
            <w:r>
              <w:rPr>
                <w:kern w:val="0"/>
                <w:szCs w:val="21"/>
              </w:rPr>
              <w:t>19</w:t>
            </w:r>
          </w:p>
        </w:tc>
        <w:tc>
          <w:tcPr>
            <w:tcW w:w="554" w:type="dxa"/>
            <w:vMerge w:val="continue"/>
            <w:vAlign w:val="center"/>
          </w:tcPr>
          <w:p>
            <w:pPr>
              <w:jc w:val="center"/>
              <w:rPr>
                <w:rFonts w:ascii="宋体" w:hAnsi="宋体" w:cs="宋体"/>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△儿童护理学</w:t>
            </w:r>
          </w:p>
        </w:tc>
        <w:tc>
          <w:tcPr>
            <w:tcW w:w="511" w:type="dxa"/>
            <w:vAlign w:val="center"/>
          </w:tcPr>
          <w:p>
            <w:pPr>
              <w:widowControl/>
              <w:jc w:val="center"/>
              <w:textAlignment w:val="center"/>
              <w:rPr>
                <w:kern w:val="0"/>
                <w:szCs w:val="21"/>
              </w:rPr>
            </w:pPr>
            <w:r>
              <w:rPr>
                <w:rFonts w:hint="eastAsia"/>
                <w:kern w:val="0"/>
                <w:szCs w:val="21"/>
              </w:rPr>
              <w:t>2.8</w:t>
            </w:r>
          </w:p>
        </w:tc>
        <w:tc>
          <w:tcPr>
            <w:tcW w:w="381" w:type="dxa"/>
            <w:vAlign w:val="center"/>
          </w:tcPr>
          <w:p>
            <w:pPr>
              <w:spacing w:line="0" w:lineRule="atLeast"/>
              <w:jc w:val="center"/>
              <w:rPr>
                <w:rFonts w:ascii="宋体" w:hAnsi="宋体"/>
                <w:szCs w:val="21"/>
              </w:rPr>
            </w:pPr>
            <w:r>
              <w:rPr>
                <w:kern w:val="0"/>
                <w:szCs w:val="21"/>
              </w:rPr>
              <w:t>√</w:t>
            </w:r>
          </w:p>
        </w:tc>
        <w:tc>
          <w:tcPr>
            <w:tcW w:w="450" w:type="dxa"/>
            <w:vAlign w:val="center"/>
          </w:tcPr>
          <w:p>
            <w:pPr>
              <w:spacing w:line="0" w:lineRule="atLeast"/>
              <w:jc w:val="center"/>
              <w:rPr>
                <w:rFonts w:ascii="宋体" w:hAnsi="宋体"/>
                <w:color w:val="000000"/>
                <w:szCs w:val="21"/>
              </w:rPr>
            </w:pPr>
          </w:p>
        </w:tc>
        <w:tc>
          <w:tcPr>
            <w:tcW w:w="454" w:type="dxa"/>
            <w:vAlign w:val="center"/>
          </w:tcPr>
          <w:p>
            <w:pPr>
              <w:widowControl/>
              <w:jc w:val="center"/>
              <w:textAlignment w:val="center"/>
              <w:rPr>
                <w:kern w:val="0"/>
                <w:szCs w:val="21"/>
              </w:rPr>
            </w:pPr>
            <w:r>
              <w:rPr>
                <w:rFonts w:hint="eastAsia"/>
                <w:kern w:val="0"/>
                <w:szCs w:val="21"/>
              </w:rPr>
              <w:t>44</w:t>
            </w:r>
          </w:p>
        </w:tc>
        <w:tc>
          <w:tcPr>
            <w:tcW w:w="561" w:type="dxa"/>
            <w:vAlign w:val="center"/>
          </w:tcPr>
          <w:p>
            <w:pPr>
              <w:widowControl/>
              <w:jc w:val="center"/>
              <w:textAlignment w:val="center"/>
              <w:rPr>
                <w:kern w:val="0"/>
                <w:szCs w:val="21"/>
              </w:rPr>
            </w:pPr>
            <w:r>
              <w:rPr>
                <w:rFonts w:hint="eastAsia"/>
                <w:kern w:val="0"/>
                <w:szCs w:val="21"/>
              </w:rPr>
              <w:t>36</w:t>
            </w:r>
          </w:p>
        </w:tc>
        <w:tc>
          <w:tcPr>
            <w:tcW w:w="473" w:type="dxa"/>
            <w:vAlign w:val="center"/>
          </w:tcPr>
          <w:p>
            <w:pPr>
              <w:widowControl/>
              <w:jc w:val="center"/>
              <w:textAlignment w:val="center"/>
              <w:rPr>
                <w:kern w:val="0"/>
                <w:szCs w:val="21"/>
              </w:rPr>
            </w:pPr>
            <w:r>
              <w:rPr>
                <w:rFonts w:hint="eastAsia"/>
                <w:kern w:val="0"/>
                <w:szCs w:val="21"/>
              </w:rPr>
              <w:t>8</w:t>
            </w: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r>
              <w:rPr>
                <w:rFonts w:hint="eastAsia"/>
                <w:kern w:val="0"/>
                <w:szCs w:val="21"/>
              </w:rPr>
              <w:t>36</w:t>
            </w:r>
          </w:p>
        </w:tc>
        <w:tc>
          <w:tcPr>
            <w:tcW w:w="525" w:type="dxa"/>
            <w:vAlign w:val="center"/>
          </w:tcPr>
          <w:p>
            <w:pPr>
              <w:widowControl/>
              <w:jc w:val="center"/>
              <w:textAlignment w:val="center"/>
              <w:rPr>
                <w:kern w:val="0"/>
                <w:szCs w:val="21"/>
              </w:rPr>
            </w:pPr>
            <w:r>
              <w:rPr>
                <w:rFonts w:hint="eastAsia"/>
                <w:kern w:val="0"/>
                <w:szCs w:val="21"/>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szCs w:val="21"/>
              </w:rPr>
            </w:pPr>
            <w:r>
              <w:rPr>
                <w:kern w:val="0"/>
                <w:szCs w:val="21"/>
              </w:rPr>
              <w:t>20</w:t>
            </w:r>
          </w:p>
        </w:tc>
        <w:tc>
          <w:tcPr>
            <w:tcW w:w="554" w:type="dxa"/>
            <w:vMerge w:val="continue"/>
            <w:vAlign w:val="center"/>
          </w:tcPr>
          <w:p>
            <w:pPr>
              <w:jc w:val="center"/>
              <w:rPr>
                <w:rFonts w:ascii="宋体" w:hAnsi="宋体" w:cs="宋体"/>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△急危重症护理学</w:t>
            </w:r>
          </w:p>
        </w:tc>
        <w:tc>
          <w:tcPr>
            <w:tcW w:w="511" w:type="dxa"/>
            <w:vAlign w:val="center"/>
          </w:tcPr>
          <w:p>
            <w:pPr>
              <w:widowControl/>
              <w:jc w:val="center"/>
              <w:textAlignment w:val="center"/>
              <w:rPr>
                <w:kern w:val="0"/>
                <w:szCs w:val="21"/>
              </w:rPr>
            </w:pPr>
            <w:r>
              <w:rPr>
                <w:rFonts w:hint="eastAsia"/>
                <w:kern w:val="0"/>
                <w:szCs w:val="21"/>
              </w:rPr>
              <w:t>2.9</w:t>
            </w:r>
          </w:p>
        </w:tc>
        <w:tc>
          <w:tcPr>
            <w:tcW w:w="381" w:type="dxa"/>
            <w:vAlign w:val="center"/>
          </w:tcPr>
          <w:p>
            <w:pPr>
              <w:spacing w:line="0" w:lineRule="atLeast"/>
              <w:jc w:val="center"/>
              <w:rPr>
                <w:rFonts w:ascii="宋体" w:hAnsi="宋体"/>
                <w:szCs w:val="21"/>
              </w:rPr>
            </w:pPr>
            <w:r>
              <w:rPr>
                <w:kern w:val="0"/>
                <w:szCs w:val="21"/>
              </w:rPr>
              <w:t>√</w:t>
            </w:r>
          </w:p>
        </w:tc>
        <w:tc>
          <w:tcPr>
            <w:tcW w:w="450" w:type="dxa"/>
            <w:vAlign w:val="center"/>
          </w:tcPr>
          <w:p>
            <w:pPr>
              <w:spacing w:line="0" w:lineRule="atLeast"/>
              <w:jc w:val="center"/>
              <w:rPr>
                <w:rFonts w:ascii="宋体" w:hAnsi="宋体"/>
                <w:szCs w:val="21"/>
              </w:rPr>
            </w:pPr>
          </w:p>
        </w:tc>
        <w:tc>
          <w:tcPr>
            <w:tcW w:w="454" w:type="dxa"/>
            <w:vAlign w:val="center"/>
          </w:tcPr>
          <w:p>
            <w:pPr>
              <w:widowControl/>
              <w:jc w:val="center"/>
              <w:textAlignment w:val="center"/>
              <w:rPr>
                <w:kern w:val="0"/>
                <w:szCs w:val="21"/>
              </w:rPr>
            </w:pPr>
            <w:r>
              <w:rPr>
                <w:rFonts w:hint="eastAsia"/>
                <w:kern w:val="0"/>
                <w:szCs w:val="21"/>
              </w:rPr>
              <w:t>46</w:t>
            </w:r>
          </w:p>
        </w:tc>
        <w:tc>
          <w:tcPr>
            <w:tcW w:w="561" w:type="dxa"/>
            <w:vAlign w:val="center"/>
          </w:tcPr>
          <w:p>
            <w:pPr>
              <w:widowControl/>
              <w:jc w:val="center"/>
              <w:textAlignment w:val="center"/>
              <w:rPr>
                <w:kern w:val="0"/>
                <w:szCs w:val="21"/>
              </w:rPr>
            </w:pPr>
            <w:r>
              <w:rPr>
                <w:rFonts w:hint="eastAsia"/>
                <w:kern w:val="0"/>
                <w:szCs w:val="21"/>
              </w:rPr>
              <w:t>32</w:t>
            </w:r>
          </w:p>
        </w:tc>
        <w:tc>
          <w:tcPr>
            <w:tcW w:w="473" w:type="dxa"/>
            <w:vAlign w:val="center"/>
          </w:tcPr>
          <w:p>
            <w:pPr>
              <w:widowControl/>
              <w:jc w:val="center"/>
              <w:textAlignment w:val="center"/>
              <w:rPr>
                <w:kern w:val="0"/>
                <w:szCs w:val="21"/>
              </w:rPr>
            </w:pPr>
            <w:r>
              <w:rPr>
                <w:rFonts w:hint="eastAsia"/>
                <w:kern w:val="0"/>
                <w:szCs w:val="21"/>
              </w:rPr>
              <w:t>14</w:t>
            </w: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r>
              <w:rPr>
                <w:rFonts w:hint="eastAsia"/>
                <w:kern w:val="0"/>
                <w:szCs w:val="21"/>
              </w:rPr>
              <w:t>32</w:t>
            </w:r>
          </w:p>
        </w:tc>
        <w:tc>
          <w:tcPr>
            <w:tcW w:w="525" w:type="dxa"/>
            <w:vAlign w:val="center"/>
          </w:tcPr>
          <w:p>
            <w:pPr>
              <w:widowControl/>
              <w:jc w:val="center"/>
              <w:textAlignment w:val="center"/>
              <w:rPr>
                <w:kern w:val="0"/>
                <w:szCs w:val="21"/>
              </w:rPr>
            </w:pPr>
            <w:r>
              <w:rPr>
                <w:rFonts w:hint="eastAsia"/>
                <w:kern w:val="0"/>
                <w:szCs w:val="21"/>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szCs w:val="21"/>
              </w:rPr>
            </w:pPr>
            <w:r>
              <w:rPr>
                <w:kern w:val="0"/>
                <w:szCs w:val="21"/>
              </w:rPr>
              <w:t>21</w:t>
            </w:r>
          </w:p>
        </w:tc>
        <w:tc>
          <w:tcPr>
            <w:tcW w:w="554" w:type="dxa"/>
            <w:vMerge w:val="continue"/>
            <w:vAlign w:val="center"/>
          </w:tcPr>
          <w:p>
            <w:pPr>
              <w:jc w:val="center"/>
              <w:rPr>
                <w:rFonts w:ascii="宋体" w:hAnsi="宋体" w:cs="宋体"/>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△社区护理学</w:t>
            </w:r>
          </w:p>
        </w:tc>
        <w:tc>
          <w:tcPr>
            <w:tcW w:w="511" w:type="dxa"/>
            <w:vAlign w:val="center"/>
          </w:tcPr>
          <w:p>
            <w:pPr>
              <w:widowControl/>
              <w:jc w:val="center"/>
              <w:textAlignment w:val="center"/>
              <w:rPr>
                <w:kern w:val="0"/>
                <w:szCs w:val="21"/>
              </w:rPr>
            </w:pPr>
            <w:r>
              <w:rPr>
                <w:rFonts w:hint="eastAsia"/>
                <w:kern w:val="0"/>
                <w:szCs w:val="21"/>
              </w:rPr>
              <w:t>1.8</w:t>
            </w:r>
          </w:p>
        </w:tc>
        <w:tc>
          <w:tcPr>
            <w:tcW w:w="381" w:type="dxa"/>
            <w:vAlign w:val="center"/>
          </w:tcPr>
          <w:p>
            <w:pPr>
              <w:spacing w:line="0" w:lineRule="atLeast"/>
              <w:jc w:val="center"/>
              <w:rPr>
                <w:rFonts w:ascii="宋体" w:hAnsi="宋体"/>
                <w:szCs w:val="21"/>
              </w:rPr>
            </w:pPr>
          </w:p>
        </w:tc>
        <w:tc>
          <w:tcPr>
            <w:tcW w:w="450" w:type="dxa"/>
            <w:vAlign w:val="center"/>
          </w:tcPr>
          <w:p>
            <w:pPr>
              <w:spacing w:line="0" w:lineRule="atLeast"/>
              <w:jc w:val="center"/>
              <w:rPr>
                <w:rFonts w:ascii="宋体" w:hAnsi="宋体"/>
                <w:szCs w:val="21"/>
              </w:rPr>
            </w:pPr>
            <w:r>
              <w:rPr>
                <w:kern w:val="0"/>
                <w:szCs w:val="21"/>
              </w:rPr>
              <w:t>√</w:t>
            </w:r>
          </w:p>
        </w:tc>
        <w:tc>
          <w:tcPr>
            <w:tcW w:w="454" w:type="dxa"/>
            <w:vAlign w:val="center"/>
          </w:tcPr>
          <w:p>
            <w:pPr>
              <w:widowControl/>
              <w:jc w:val="center"/>
              <w:textAlignment w:val="center"/>
              <w:rPr>
                <w:kern w:val="0"/>
                <w:szCs w:val="21"/>
              </w:rPr>
            </w:pPr>
            <w:r>
              <w:rPr>
                <w:rFonts w:hint="eastAsia"/>
                <w:kern w:val="0"/>
                <w:szCs w:val="21"/>
              </w:rPr>
              <w:t>28</w:t>
            </w:r>
          </w:p>
        </w:tc>
        <w:tc>
          <w:tcPr>
            <w:tcW w:w="561" w:type="dxa"/>
            <w:vAlign w:val="center"/>
          </w:tcPr>
          <w:p>
            <w:pPr>
              <w:widowControl/>
              <w:jc w:val="center"/>
              <w:textAlignment w:val="center"/>
              <w:rPr>
                <w:kern w:val="0"/>
                <w:szCs w:val="21"/>
              </w:rPr>
            </w:pPr>
            <w:r>
              <w:rPr>
                <w:rFonts w:hint="eastAsia"/>
                <w:kern w:val="0"/>
                <w:szCs w:val="21"/>
              </w:rPr>
              <w:t>20</w:t>
            </w:r>
          </w:p>
        </w:tc>
        <w:tc>
          <w:tcPr>
            <w:tcW w:w="473" w:type="dxa"/>
            <w:vAlign w:val="center"/>
          </w:tcPr>
          <w:p>
            <w:pPr>
              <w:widowControl/>
              <w:jc w:val="center"/>
              <w:textAlignment w:val="center"/>
              <w:rPr>
                <w:kern w:val="0"/>
                <w:szCs w:val="21"/>
              </w:rPr>
            </w:pPr>
            <w:r>
              <w:rPr>
                <w:rFonts w:hint="eastAsia"/>
                <w:kern w:val="0"/>
                <w:szCs w:val="21"/>
              </w:rPr>
              <w:t>8</w:t>
            </w: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r>
              <w:rPr>
                <w:rFonts w:hint="eastAsia"/>
                <w:kern w:val="0"/>
                <w:szCs w:val="21"/>
              </w:rPr>
              <w:t>20</w:t>
            </w:r>
          </w:p>
        </w:tc>
        <w:tc>
          <w:tcPr>
            <w:tcW w:w="525" w:type="dxa"/>
            <w:vAlign w:val="center"/>
          </w:tcPr>
          <w:p>
            <w:pPr>
              <w:widowControl/>
              <w:jc w:val="center"/>
              <w:textAlignment w:val="center"/>
              <w:rPr>
                <w:kern w:val="0"/>
                <w:szCs w:val="21"/>
              </w:rPr>
            </w:pPr>
            <w:r>
              <w:rPr>
                <w:rFonts w:hint="eastAsia"/>
                <w:kern w:val="0"/>
                <w:szCs w:val="21"/>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szCs w:val="21"/>
              </w:rPr>
            </w:pPr>
            <w:r>
              <w:rPr>
                <w:kern w:val="0"/>
                <w:szCs w:val="21"/>
              </w:rPr>
              <w:t>22</w:t>
            </w:r>
          </w:p>
        </w:tc>
        <w:tc>
          <w:tcPr>
            <w:tcW w:w="554" w:type="dxa"/>
            <w:vMerge w:val="continue"/>
            <w:vAlign w:val="center"/>
          </w:tcPr>
          <w:p>
            <w:pPr>
              <w:jc w:val="center"/>
              <w:rPr>
                <w:rFonts w:ascii="宋体" w:hAnsi="宋体" w:cs="宋体"/>
                <w:szCs w:val="21"/>
              </w:rPr>
            </w:pPr>
          </w:p>
        </w:tc>
        <w:tc>
          <w:tcPr>
            <w:tcW w:w="2505" w:type="dxa"/>
            <w:vAlign w:val="center"/>
          </w:tcPr>
          <w:p>
            <w:pPr>
              <w:widowControl/>
              <w:jc w:val="left"/>
              <w:textAlignment w:val="center"/>
              <w:rPr>
                <w:rFonts w:ascii="宋体" w:hAnsi="宋体" w:cs="宋体"/>
                <w:kern w:val="0"/>
                <w:szCs w:val="21"/>
                <w:highlight w:val="none"/>
              </w:rPr>
            </w:pPr>
            <w:r>
              <w:rPr>
                <w:rFonts w:hint="eastAsia" w:ascii="宋体" w:hAnsi="宋体" w:cs="宋体"/>
                <w:kern w:val="0"/>
                <w:szCs w:val="21"/>
                <w:highlight w:val="none"/>
              </w:rPr>
              <w:t>△护理研究</w:t>
            </w:r>
          </w:p>
        </w:tc>
        <w:tc>
          <w:tcPr>
            <w:tcW w:w="511" w:type="dxa"/>
            <w:vAlign w:val="center"/>
          </w:tcPr>
          <w:p>
            <w:pPr>
              <w:widowControl/>
              <w:jc w:val="center"/>
              <w:textAlignment w:val="center"/>
              <w:rPr>
                <w:kern w:val="0"/>
                <w:szCs w:val="21"/>
                <w:highlight w:val="none"/>
              </w:rPr>
            </w:pPr>
            <w:r>
              <w:rPr>
                <w:rFonts w:hint="eastAsia"/>
                <w:kern w:val="0"/>
                <w:szCs w:val="21"/>
                <w:highlight w:val="none"/>
              </w:rPr>
              <w:t>1.1</w:t>
            </w:r>
          </w:p>
        </w:tc>
        <w:tc>
          <w:tcPr>
            <w:tcW w:w="381" w:type="dxa"/>
            <w:vAlign w:val="center"/>
          </w:tcPr>
          <w:p>
            <w:pPr>
              <w:spacing w:line="0" w:lineRule="atLeast"/>
              <w:jc w:val="center"/>
              <w:rPr>
                <w:rFonts w:ascii="宋体" w:hAnsi="宋体"/>
                <w:szCs w:val="21"/>
                <w:highlight w:val="none"/>
              </w:rPr>
            </w:pPr>
          </w:p>
        </w:tc>
        <w:tc>
          <w:tcPr>
            <w:tcW w:w="450" w:type="dxa"/>
            <w:vAlign w:val="center"/>
          </w:tcPr>
          <w:p>
            <w:pPr>
              <w:spacing w:line="0" w:lineRule="atLeast"/>
              <w:jc w:val="center"/>
              <w:rPr>
                <w:rFonts w:ascii="宋体" w:hAnsi="宋体"/>
                <w:szCs w:val="21"/>
                <w:highlight w:val="none"/>
              </w:rPr>
            </w:pPr>
            <w:r>
              <w:rPr>
                <w:kern w:val="0"/>
                <w:szCs w:val="21"/>
                <w:highlight w:val="none"/>
              </w:rPr>
              <w:t>√</w:t>
            </w:r>
          </w:p>
        </w:tc>
        <w:tc>
          <w:tcPr>
            <w:tcW w:w="454" w:type="dxa"/>
            <w:vAlign w:val="center"/>
          </w:tcPr>
          <w:p>
            <w:pPr>
              <w:widowControl/>
              <w:jc w:val="center"/>
              <w:textAlignment w:val="center"/>
              <w:rPr>
                <w:kern w:val="0"/>
                <w:szCs w:val="21"/>
                <w:highlight w:val="none"/>
              </w:rPr>
            </w:pPr>
            <w:r>
              <w:rPr>
                <w:rFonts w:hint="eastAsia"/>
                <w:kern w:val="0"/>
                <w:szCs w:val="21"/>
                <w:highlight w:val="none"/>
              </w:rPr>
              <w:t>18</w:t>
            </w:r>
          </w:p>
        </w:tc>
        <w:tc>
          <w:tcPr>
            <w:tcW w:w="561" w:type="dxa"/>
            <w:vAlign w:val="center"/>
          </w:tcPr>
          <w:p>
            <w:pPr>
              <w:widowControl/>
              <w:jc w:val="center"/>
              <w:textAlignment w:val="center"/>
              <w:rPr>
                <w:kern w:val="0"/>
                <w:szCs w:val="21"/>
                <w:highlight w:val="none"/>
              </w:rPr>
            </w:pPr>
            <w:r>
              <w:rPr>
                <w:rFonts w:hint="eastAsia"/>
                <w:kern w:val="0"/>
                <w:szCs w:val="21"/>
                <w:highlight w:val="none"/>
              </w:rPr>
              <w:t>10</w:t>
            </w:r>
          </w:p>
        </w:tc>
        <w:tc>
          <w:tcPr>
            <w:tcW w:w="473" w:type="dxa"/>
            <w:vAlign w:val="center"/>
          </w:tcPr>
          <w:p>
            <w:pPr>
              <w:widowControl/>
              <w:jc w:val="center"/>
              <w:textAlignment w:val="center"/>
              <w:rPr>
                <w:kern w:val="0"/>
                <w:szCs w:val="21"/>
                <w:highlight w:val="none"/>
              </w:rPr>
            </w:pPr>
            <w:r>
              <w:rPr>
                <w:rFonts w:hint="eastAsia"/>
                <w:kern w:val="0"/>
                <w:szCs w:val="21"/>
                <w:highlight w:val="none"/>
              </w:rPr>
              <w:t>8</w:t>
            </w:r>
          </w:p>
        </w:tc>
        <w:tc>
          <w:tcPr>
            <w:tcW w:w="454" w:type="dxa"/>
            <w:vAlign w:val="center"/>
          </w:tcPr>
          <w:p>
            <w:pPr>
              <w:widowControl/>
              <w:jc w:val="center"/>
              <w:textAlignment w:val="center"/>
              <w:rPr>
                <w:kern w:val="0"/>
                <w:szCs w:val="21"/>
                <w:highlight w:val="none"/>
              </w:rPr>
            </w:pPr>
          </w:p>
        </w:tc>
        <w:tc>
          <w:tcPr>
            <w:tcW w:w="454" w:type="dxa"/>
            <w:vAlign w:val="center"/>
          </w:tcPr>
          <w:p>
            <w:pPr>
              <w:widowControl/>
              <w:jc w:val="center"/>
              <w:textAlignment w:val="center"/>
              <w:rPr>
                <w:kern w:val="0"/>
                <w:szCs w:val="21"/>
                <w:highlight w:val="none"/>
              </w:rPr>
            </w:pPr>
          </w:p>
        </w:tc>
        <w:tc>
          <w:tcPr>
            <w:tcW w:w="454" w:type="dxa"/>
            <w:vAlign w:val="center"/>
          </w:tcPr>
          <w:p>
            <w:pPr>
              <w:widowControl/>
              <w:jc w:val="center"/>
              <w:textAlignment w:val="center"/>
              <w:rPr>
                <w:kern w:val="0"/>
                <w:szCs w:val="21"/>
                <w:highlight w:val="none"/>
              </w:rPr>
            </w:pPr>
          </w:p>
        </w:tc>
        <w:tc>
          <w:tcPr>
            <w:tcW w:w="454" w:type="dxa"/>
            <w:vAlign w:val="center"/>
          </w:tcPr>
          <w:p>
            <w:pPr>
              <w:widowControl/>
              <w:jc w:val="center"/>
              <w:textAlignment w:val="center"/>
              <w:rPr>
                <w:kern w:val="0"/>
                <w:szCs w:val="21"/>
                <w:highlight w:val="none"/>
              </w:rPr>
            </w:pPr>
          </w:p>
        </w:tc>
        <w:tc>
          <w:tcPr>
            <w:tcW w:w="454" w:type="dxa"/>
            <w:vAlign w:val="center"/>
          </w:tcPr>
          <w:p>
            <w:pPr>
              <w:widowControl/>
              <w:jc w:val="center"/>
              <w:textAlignment w:val="center"/>
              <w:rPr>
                <w:kern w:val="0"/>
                <w:szCs w:val="21"/>
                <w:highlight w:val="none"/>
              </w:rPr>
            </w:pPr>
            <w:r>
              <w:rPr>
                <w:kern w:val="0"/>
                <w:szCs w:val="21"/>
                <w:highlight w:val="none"/>
              </w:rPr>
              <w:t>10</w:t>
            </w:r>
          </w:p>
        </w:tc>
        <w:tc>
          <w:tcPr>
            <w:tcW w:w="525" w:type="dxa"/>
            <w:vAlign w:val="center"/>
          </w:tcPr>
          <w:p>
            <w:pPr>
              <w:widowControl/>
              <w:jc w:val="center"/>
              <w:textAlignment w:val="center"/>
              <w:rPr>
                <w:kern w:val="0"/>
                <w:szCs w:val="21"/>
                <w:highlight w:val="none"/>
              </w:rPr>
            </w:pPr>
            <w:r>
              <w:rPr>
                <w:kern w:val="0"/>
                <w:szCs w:val="21"/>
                <w:highlight w:val="none"/>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szCs w:val="21"/>
              </w:rPr>
            </w:pPr>
            <w:r>
              <w:rPr>
                <w:kern w:val="0"/>
                <w:szCs w:val="21"/>
              </w:rPr>
              <w:t>23</w:t>
            </w:r>
          </w:p>
        </w:tc>
        <w:tc>
          <w:tcPr>
            <w:tcW w:w="554" w:type="dxa"/>
            <w:vMerge w:val="continue"/>
            <w:vAlign w:val="center"/>
          </w:tcPr>
          <w:p>
            <w:pPr>
              <w:jc w:val="center"/>
              <w:rPr>
                <w:rFonts w:ascii="宋体" w:hAnsi="宋体" w:cs="宋体"/>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△护理管理学</w:t>
            </w:r>
          </w:p>
        </w:tc>
        <w:tc>
          <w:tcPr>
            <w:tcW w:w="511" w:type="dxa"/>
            <w:vAlign w:val="center"/>
          </w:tcPr>
          <w:p>
            <w:pPr>
              <w:widowControl/>
              <w:jc w:val="center"/>
              <w:textAlignment w:val="center"/>
              <w:rPr>
                <w:kern w:val="0"/>
                <w:szCs w:val="21"/>
              </w:rPr>
            </w:pPr>
            <w:r>
              <w:rPr>
                <w:rFonts w:hint="eastAsia"/>
                <w:kern w:val="0"/>
                <w:szCs w:val="21"/>
              </w:rPr>
              <w:t>1.3</w:t>
            </w:r>
          </w:p>
        </w:tc>
        <w:tc>
          <w:tcPr>
            <w:tcW w:w="381" w:type="dxa"/>
            <w:vAlign w:val="center"/>
          </w:tcPr>
          <w:p>
            <w:pPr>
              <w:spacing w:line="0" w:lineRule="atLeast"/>
              <w:jc w:val="center"/>
              <w:rPr>
                <w:rFonts w:ascii="宋体" w:hAnsi="宋体"/>
                <w:szCs w:val="21"/>
              </w:rPr>
            </w:pPr>
          </w:p>
        </w:tc>
        <w:tc>
          <w:tcPr>
            <w:tcW w:w="450" w:type="dxa"/>
            <w:vAlign w:val="center"/>
          </w:tcPr>
          <w:p>
            <w:pPr>
              <w:spacing w:line="0" w:lineRule="atLeast"/>
              <w:jc w:val="center"/>
              <w:rPr>
                <w:rFonts w:ascii="宋体" w:hAnsi="宋体"/>
                <w:szCs w:val="21"/>
              </w:rPr>
            </w:pPr>
            <w:r>
              <w:rPr>
                <w:kern w:val="0"/>
                <w:szCs w:val="21"/>
              </w:rPr>
              <w:t>√</w:t>
            </w:r>
          </w:p>
        </w:tc>
        <w:tc>
          <w:tcPr>
            <w:tcW w:w="454" w:type="dxa"/>
            <w:vAlign w:val="center"/>
          </w:tcPr>
          <w:p>
            <w:pPr>
              <w:widowControl/>
              <w:jc w:val="center"/>
              <w:textAlignment w:val="center"/>
              <w:rPr>
                <w:kern w:val="0"/>
                <w:szCs w:val="21"/>
              </w:rPr>
            </w:pPr>
            <w:r>
              <w:rPr>
                <w:rFonts w:hint="eastAsia"/>
                <w:kern w:val="0"/>
                <w:szCs w:val="21"/>
              </w:rPr>
              <w:t>20</w:t>
            </w:r>
          </w:p>
        </w:tc>
        <w:tc>
          <w:tcPr>
            <w:tcW w:w="561" w:type="dxa"/>
            <w:vAlign w:val="center"/>
          </w:tcPr>
          <w:p>
            <w:pPr>
              <w:widowControl/>
              <w:jc w:val="center"/>
              <w:textAlignment w:val="center"/>
              <w:rPr>
                <w:kern w:val="0"/>
                <w:szCs w:val="21"/>
              </w:rPr>
            </w:pPr>
            <w:r>
              <w:rPr>
                <w:rFonts w:hint="eastAsia"/>
                <w:kern w:val="0"/>
                <w:szCs w:val="21"/>
              </w:rPr>
              <w:t>16</w:t>
            </w:r>
          </w:p>
        </w:tc>
        <w:tc>
          <w:tcPr>
            <w:tcW w:w="473" w:type="dxa"/>
            <w:vAlign w:val="center"/>
          </w:tcPr>
          <w:p>
            <w:pPr>
              <w:widowControl/>
              <w:jc w:val="center"/>
              <w:textAlignment w:val="center"/>
              <w:rPr>
                <w:kern w:val="0"/>
                <w:szCs w:val="21"/>
              </w:rPr>
            </w:pPr>
            <w:r>
              <w:rPr>
                <w:rFonts w:hint="eastAsia"/>
                <w:kern w:val="0"/>
                <w:szCs w:val="21"/>
              </w:rPr>
              <w:t>4</w:t>
            </w: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r>
              <w:rPr>
                <w:rFonts w:hint="eastAsia"/>
                <w:kern w:val="0"/>
                <w:szCs w:val="21"/>
              </w:rPr>
              <w:t>16</w:t>
            </w:r>
          </w:p>
        </w:tc>
        <w:tc>
          <w:tcPr>
            <w:tcW w:w="525" w:type="dxa"/>
            <w:vAlign w:val="center"/>
          </w:tcPr>
          <w:p>
            <w:pPr>
              <w:widowControl/>
              <w:jc w:val="center"/>
              <w:textAlignment w:val="center"/>
              <w:rPr>
                <w:kern w:val="0"/>
                <w:szCs w:val="21"/>
              </w:rPr>
            </w:pPr>
            <w:r>
              <w:rPr>
                <w:rFonts w:hint="eastAsia"/>
                <w:kern w:val="0"/>
                <w:szCs w:val="21"/>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495" w:type="dxa"/>
            <w:vAlign w:val="center"/>
          </w:tcPr>
          <w:p>
            <w:pPr>
              <w:widowControl/>
              <w:jc w:val="center"/>
              <w:textAlignment w:val="center"/>
              <w:rPr>
                <w:szCs w:val="21"/>
              </w:rPr>
            </w:pPr>
            <w:r>
              <w:rPr>
                <w:rFonts w:hint="eastAsia"/>
                <w:szCs w:val="21"/>
              </w:rPr>
              <w:t>24</w:t>
            </w:r>
          </w:p>
        </w:tc>
        <w:tc>
          <w:tcPr>
            <w:tcW w:w="554" w:type="dxa"/>
            <w:vMerge w:val="continue"/>
            <w:vAlign w:val="center"/>
          </w:tcPr>
          <w:p>
            <w:pPr>
              <w:jc w:val="center"/>
              <w:rPr>
                <w:rFonts w:ascii="宋体" w:hAnsi="宋体" w:cs="宋体"/>
                <w:szCs w:val="21"/>
              </w:rPr>
            </w:pPr>
          </w:p>
        </w:tc>
        <w:tc>
          <w:tcPr>
            <w:tcW w:w="2505" w:type="dxa"/>
            <w:vAlign w:val="center"/>
          </w:tcPr>
          <w:p>
            <w:pPr>
              <w:widowControl/>
              <w:jc w:val="left"/>
              <w:textAlignment w:val="center"/>
              <w:rPr>
                <w:rFonts w:ascii="宋体" w:hAnsi="宋体" w:cs="宋体"/>
                <w:kern w:val="0"/>
                <w:szCs w:val="21"/>
              </w:rPr>
            </w:pPr>
            <w:r>
              <w:rPr>
                <w:rFonts w:hint="eastAsia" w:ascii="宋体" w:hAnsi="宋体" w:cs="宋体"/>
                <w:kern w:val="0"/>
                <w:szCs w:val="21"/>
              </w:rPr>
              <w:t>△专业英语</w:t>
            </w:r>
          </w:p>
        </w:tc>
        <w:tc>
          <w:tcPr>
            <w:tcW w:w="511" w:type="dxa"/>
            <w:vAlign w:val="center"/>
          </w:tcPr>
          <w:p>
            <w:pPr>
              <w:widowControl/>
              <w:jc w:val="center"/>
              <w:textAlignment w:val="center"/>
              <w:rPr>
                <w:kern w:val="0"/>
                <w:szCs w:val="21"/>
              </w:rPr>
            </w:pPr>
            <w:r>
              <w:rPr>
                <w:rFonts w:hint="eastAsia"/>
                <w:kern w:val="0"/>
                <w:szCs w:val="21"/>
              </w:rPr>
              <w:t>2.3</w:t>
            </w:r>
          </w:p>
        </w:tc>
        <w:tc>
          <w:tcPr>
            <w:tcW w:w="381" w:type="dxa"/>
            <w:vAlign w:val="center"/>
          </w:tcPr>
          <w:p>
            <w:pPr>
              <w:spacing w:line="0" w:lineRule="atLeast"/>
              <w:jc w:val="center"/>
              <w:rPr>
                <w:rFonts w:ascii="宋体" w:hAnsi="宋体"/>
                <w:szCs w:val="21"/>
              </w:rPr>
            </w:pPr>
          </w:p>
        </w:tc>
        <w:tc>
          <w:tcPr>
            <w:tcW w:w="450" w:type="dxa"/>
            <w:vAlign w:val="center"/>
          </w:tcPr>
          <w:p>
            <w:pPr>
              <w:spacing w:line="0" w:lineRule="atLeast"/>
              <w:jc w:val="center"/>
              <w:rPr>
                <w:rFonts w:ascii="宋体" w:hAnsi="宋体"/>
                <w:szCs w:val="21"/>
              </w:rPr>
            </w:pPr>
            <w:r>
              <w:rPr>
                <w:kern w:val="0"/>
                <w:szCs w:val="21"/>
              </w:rPr>
              <w:t>√</w:t>
            </w:r>
          </w:p>
        </w:tc>
        <w:tc>
          <w:tcPr>
            <w:tcW w:w="454" w:type="dxa"/>
            <w:vAlign w:val="center"/>
          </w:tcPr>
          <w:p>
            <w:pPr>
              <w:widowControl/>
              <w:jc w:val="center"/>
              <w:textAlignment w:val="center"/>
              <w:rPr>
                <w:kern w:val="0"/>
                <w:szCs w:val="21"/>
              </w:rPr>
            </w:pPr>
            <w:r>
              <w:rPr>
                <w:rFonts w:hint="eastAsia"/>
                <w:kern w:val="0"/>
                <w:szCs w:val="21"/>
              </w:rPr>
              <w:t>36</w:t>
            </w:r>
          </w:p>
        </w:tc>
        <w:tc>
          <w:tcPr>
            <w:tcW w:w="561" w:type="dxa"/>
            <w:vAlign w:val="center"/>
          </w:tcPr>
          <w:p>
            <w:pPr>
              <w:widowControl/>
              <w:jc w:val="center"/>
              <w:textAlignment w:val="center"/>
              <w:rPr>
                <w:kern w:val="0"/>
                <w:szCs w:val="21"/>
              </w:rPr>
            </w:pPr>
            <w:r>
              <w:rPr>
                <w:rFonts w:hint="eastAsia"/>
                <w:kern w:val="0"/>
                <w:szCs w:val="21"/>
              </w:rPr>
              <w:t>36</w:t>
            </w:r>
          </w:p>
        </w:tc>
        <w:tc>
          <w:tcPr>
            <w:tcW w:w="473" w:type="dxa"/>
            <w:vAlign w:val="center"/>
          </w:tcPr>
          <w:p>
            <w:pPr>
              <w:widowControl/>
              <w:jc w:val="center"/>
              <w:textAlignment w:val="center"/>
              <w:rPr>
                <w:kern w:val="0"/>
                <w:szCs w:val="21"/>
              </w:rPr>
            </w:pPr>
            <w:r>
              <w:rPr>
                <w:rFonts w:hint="eastAsia"/>
                <w:kern w:val="0"/>
                <w:szCs w:val="21"/>
              </w:rPr>
              <w:t>0</w:t>
            </w: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p>
        </w:tc>
        <w:tc>
          <w:tcPr>
            <w:tcW w:w="454" w:type="dxa"/>
            <w:vAlign w:val="center"/>
          </w:tcPr>
          <w:p>
            <w:pPr>
              <w:widowControl/>
              <w:jc w:val="center"/>
              <w:textAlignment w:val="center"/>
              <w:rPr>
                <w:kern w:val="0"/>
                <w:szCs w:val="21"/>
              </w:rPr>
            </w:pPr>
            <w:r>
              <w:rPr>
                <w:rFonts w:hint="eastAsia"/>
                <w:kern w:val="0"/>
                <w:szCs w:val="21"/>
              </w:rPr>
              <w:t>36</w:t>
            </w:r>
          </w:p>
        </w:tc>
        <w:tc>
          <w:tcPr>
            <w:tcW w:w="525" w:type="dxa"/>
            <w:vAlign w:val="center"/>
          </w:tcPr>
          <w:p>
            <w:pPr>
              <w:widowControl/>
              <w:jc w:val="center"/>
              <w:textAlignment w:val="center"/>
              <w:rPr>
                <w:kern w:val="0"/>
                <w:szCs w:val="21"/>
              </w:rPr>
            </w:pPr>
            <w:r>
              <w:rPr>
                <w:rFonts w:hint="eastAsia"/>
                <w:kern w:val="0"/>
                <w:szCs w:val="21"/>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Ex>
        <w:trPr>
          <w:jc w:val="center"/>
        </w:trPr>
        <w:tc>
          <w:tcPr>
            <w:tcW w:w="3554" w:type="dxa"/>
            <w:gridSpan w:val="3"/>
            <w:vAlign w:val="center"/>
          </w:tcPr>
          <w:p>
            <w:pPr>
              <w:widowControl/>
              <w:jc w:val="center"/>
              <w:textAlignment w:val="center"/>
              <w:rPr>
                <w:kern w:val="0"/>
                <w:szCs w:val="21"/>
                <w:highlight w:val="none"/>
              </w:rPr>
            </w:pPr>
            <w:r>
              <w:rPr>
                <w:rFonts w:hint="eastAsia"/>
                <w:kern w:val="0"/>
                <w:szCs w:val="21"/>
                <w:highlight w:val="none"/>
              </w:rPr>
              <w:t>合计</w:t>
            </w:r>
          </w:p>
        </w:tc>
        <w:tc>
          <w:tcPr>
            <w:tcW w:w="1342" w:type="dxa"/>
            <w:gridSpan w:val="3"/>
            <w:vAlign w:val="center"/>
          </w:tcPr>
          <w:p>
            <w:pPr>
              <w:widowControl/>
              <w:jc w:val="center"/>
              <w:textAlignment w:val="center"/>
              <w:rPr>
                <w:rFonts w:hint="eastAsia" w:eastAsia="宋体"/>
                <w:kern w:val="0"/>
                <w:szCs w:val="21"/>
                <w:highlight w:val="none"/>
                <w:lang w:val="en-US" w:eastAsia="zh-CN"/>
              </w:rPr>
            </w:pPr>
            <w:r>
              <w:rPr>
                <w:rFonts w:hint="eastAsia"/>
                <w:kern w:val="0"/>
                <w:szCs w:val="21"/>
                <w:highlight w:val="none"/>
                <w:lang w:val="en-US" w:eastAsia="zh-CN"/>
              </w:rPr>
              <w:t>64</w:t>
            </w:r>
          </w:p>
        </w:tc>
        <w:tc>
          <w:tcPr>
            <w:tcW w:w="454" w:type="dxa"/>
            <w:vAlign w:val="center"/>
          </w:tcPr>
          <w:p>
            <w:pPr>
              <w:widowControl/>
              <w:jc w:val="center"/>
              <w:textAlignment w:val="center"/>
              <w:rPr>
                <w:rFonts w:hint="eastAsia" w:eastAsia="宋体"/>
                <w:kern w:val="0"/>
                <w:szCs w:val="21"/>
                <w:highlight w:val="none"/>
                <w:lang w:val="en-US" w:eastAsia="zh-CN"/>
              </w:rPr>
            </w:pPr>
            <w:r>
              <w:rPr>
                <w:rFonts w:hint="eastAsia"/>
                <w:kern w:val="0"/>
                <w:szCs w:val="21"/>
                <w:highlight w:val="none"/>
                <w:lang w:val="en-US" w:eastAsia="zh-CN"/>
              </w:rPr>
              <w:t>1030</w:t>
            </w:r>
          </w:p>
        </w:tc>
        <w:tc>
          <w:tcPr>
            <w:tcW w:w="561" w:type="dxa"/>
            <w:vAlign w:val="center"/>
          </w:tcPr>
          <w:p>
            <w:pPr>
              <w:widowControl/>
              <w:jc w:val="center"/>
              <w:textAlignment w:val="center"/>
              <w:rPr>
                <w:rFonts w:hint="eastAsia" w:eastAsia="宋体"/>
                <w:szCs w:val="21"/>
                <w:highlight w:val="none"/>
                <w:lang w:val="en-US" w:eastAsia="zh-CN"/>
              </w:rPr>
            </w:pPr>
            <w:r>
              <w:rPr>
                <w:kern w:val="0"/>
                <w:szCs w:val="21"/>
                <w:highlight w:val="none"/>
              </w:rPr>
              <w:fldChar w:fldCharType="begin"/>
            </w:r>
            <w:r>
              <w:rPr>
                <w:kern w:val="0"/>
                <w:szCs w:val="21"/>
                <w:highlight w:val="none"/>
              </w:rPr>
              <w:instrText xml:space="preserve"> =SUM(ABOVE) </w:instrText>
            </w:r>
            <w:r>
              <w:rPr>
                <w:kern w:val="0"/>
                <w:szCs w:val="21"/>
                <w:highlight w:val="none"/>
              </w:rPr>
              <w:fldChar w:fldCharType="separate"/>
            </w:r>
            <w:r>
              <w:rPr>
                <w:kern w:val="0"/>
                <w:szCs w:val="21"/>
                <w:highlight w:val="none"/>
              </w:rPr>
              <w:t>7</w:t>
            </w:r>
            <w:r>
              <w:rPr>
                <w:rFonts w:hint="eastAsia"/>
                <w:kern w:val="0"/>
                <w:szCs w:val="21"/>
                <w:highlight w:val="none"/>
                <w:lang w:val="en-US" w:eastAsia="zh-CN"/>
              </w:rPr>
              <w:t>2</w:t>
            </w:r>
            <w:r>
              <w:rPr>
                <w:kern w:val="0"/>
                <w:szCs w:val="21"/>
                <w:highlight w:val="none"/>
              </w:rPr>
              <w:fldChar w:fldCharType="end"/>
            </w:r>
            <w:r>
              <w:rPr>
                <w:rFonts w:hint="eastAsia"/>
                <w:kern w:val="0"/>
                <w:szCs w:val="21"/>
                <w:highlight w:val="none"/>
                <w:lang w:val="en-US" w:eastAsia="zh-CN"/>
              </w:rPr>
              <w:t>0</w:t>
            </w:r>
          </w:p>
        </w:tc>
        <w:tc>
          <w:tcPr>
            <w:tcW w:w="473" w:type="dxa"/>
            <w:vAlign w:val="center"/>
          </w:tcPr>
          <w:p>
            <w:pPr>
              <w:widowControl/>
              <w:jc w:val="center"/>
              <w:textAlignment w:val="center"/>
              <w:rPr>
                <w:szCs w:val="21"/>
                <w:highlight w:val="none"/>
              </w:rPr>
            </w:pPr>
            <w:r>
              <w:rPr>
                <w:rFonts w:hint="eastAsia"/>
                <w:szCs w:val="21"/>
                <w:highlight w:val="none"/>
              </w:rPr>
              <w:t>3</w:t>
            </w:r>
            <w:r>
              <w:rPr>
                <w:rFonts w:hint="eastAsia"/>
                <w:szCs w:val="21"/>
                <w:highlight w:val="none"/>
                <w:lang w:val="en-US" w:eastAsia="zh-CN"/>
              </w:rPr>
              <w:t>1</w:t>
            </w:r>
            <w:r>
              <w:rPr>
                <w:rFonts w:hint="eastAsia"/>
                <w:szCs w:val="21"/>
                <w:highlight w:val="none"/>
              </w:rPr>
              <w:t>0</w:t>
            </w:r>
          </w:p>
        </w:tc>
        <w:tc>
          <w:tcPr>
            <w:tcW w:w="454" w:type="dxa"/>
            <w:vAlign w:val="bottom"/>
          </w:tcPr>
          <w:p>
            <w:pPr>
              <w:widowControl/>
              <w:jc w:val="center"/>
              <w:textAlignment w:val="center"/>
              <w:rPr>
                <w:rFonts w:hint="eastAsia" w:ascii="宋体" w:hAnsi="宋体" w:eastAsia="宋体" w:cs="宋体"/>
                <w:sz w:val="24"/>
                <w:highlight w:val="none"/>
                <w:lang w:val="en-US" w:eastAsia="zh-CN"/>
              </w:rPr>
            </w:pPr>
            <w:r>
              <w:rPr>
                <w:rFonts w:hint="eastAsia"/>
                <w:kern w:val="0"/>
                <w:szCs w:val="21"/>
                <w:highlight w:val="none"/>
              </w:rPr>
              <w:t>2</w:t>
            </w:r>
            <w:r>
              <w:rPr>
                <w:rFonts w:hint="eastAsia"/>
                <w:kern w:val="0"/>
                <w:szCs w:val="21"/>
                <w:highlight w:val="none"/>
                <w:lang w:val="en-US" w:eastAsia="zh-CN"/>
              </w:rPr>
              <w:t>06</w:t>
            </w:r>
          </w:p>
        </w:tc>
        <w:tc>
          <w:tcPr>
            <w:tcW w:w="454" w:type="dxa"/>
            <w:vAlign w:val="bottom"/>
          </w:tcPr>
          <w:p>
            <w:pPr>
              <w:widowControl/>
              <w:jc w:val="center"/>
              <w:textAlignment w:val="center"/>
              <w:rPr>
                <w:kern w:val="0"/>
                <w:szCs w:val="21"/>
                <w:highlight w:val="none"/>
              </w:rPr>
            </w:pPr>
            <w:r>
              <w:rPr>
                <w:rFonts w:hint="eastAsia"/>
                <w:kern w:val="0"/>
                <w:szCs w:val="21"/>
                <w:highlight w:val="none"/>
              </w:rPr>
              <w:t>1</w:t>
            </w:r>
            <w:r>
              <w:rPr>
                <w:rFonts w:hint="eastAsia"/>
                <w:kern w:val="0"/>
                <w:szCs w:val="21"/>
                <w:highlight w:val="none"/>
                <w:lang w:val="en-US" w:eastAsia="zh-CN"/>
              </w:rPr>
              <w:t>46</w:t>
            </w:r>
            <w:r>
              <w:rPr>
                <w:rFonts w:hint="eastAsia"/>
                <w:kern w:val="0"/>
                <w:szCs w:val="21"/>
                <w:highlight w:val="none"/>
              </w:rPr>
              <w:t xml:space="preserve"> </w:t>
            </w:r>
          </w:p>
        </w:tc>
        <w:tc>
          <w:tcPr>
            <w:tcW w:w="454" w:type="dxa"/>
            <w:vAlign w:val="bottom"/>
          </w:tcPr>
          <w:p>
            <w:pPr>
              <w:widowControl/>
              <w:jc w:val="center"/>
              <w:textAlignment w:val="center"/>
              <w:rPr>
                <w:kern w:val="0"/>
                <w:szCs w:val="21"/>
                <w:highlight w:val="none"/>
              </w:rPr>
            </w:pPr>
            <w:r>
              <w:rPr>
                <w:rFonts w:hint="eastAsia"/>
                <w:kern w:val="0"/>
                <w:szCs w:val="21"/>
                <w:highlight w:val="none"/>
              </w:rPr>
              <w:t xml:space="preserve">314 </w:t>
            </w:r>
          </w:p>
        </w:tc>
        <w:tc>
          <w:tcPr>
            <w:tcW w:w="454" w:type="dxa"/>
            <w:vAlign w:val="bottom"/>
          </w:tcPr>
          <w:p>
            <w:pPr>
              <w:widowControl/>
              <w:jc w:val="center"/>
              <w:textAlignment w:val="center"/>
              <w:rPr>
                <w:kern w:val="0"/>
                <w:szCs w:val="21"/>
                <w:highlight w:val="none"/>
              </w:rPr>
            </w:pPr>
            <w:r>
              <w:rPr>
                <w:rFonts w:hint="eastAsia"/>
                <w:kern w:val="0"/>
                <w:szCs w:val="21"/>
                <w:highlight w:val="none"/>
              </w:rPr>
              <w:t xml:space="preserve">98 </w:t>
            </w:r>
          </w:p>
        </w:tc>
        <w:tc>
          <w:tcPr>
            <w:tcW w:w="454" w:type="dxa"/>
            <w:vAlign w:val="bottom"/>
          </w:tcPr>
          <w:p>
            <w:pPr>
              <w:widowControl/>
              <w:jc w:val="center"/>
              <w:textAlignment w:val="center"/>
              <w:rPr>
                <w:kern w:val="0"/>
                <w:szCs w:val="21"/>
                <w:highlight w:val="none"/>
              </w:rPr>
            </w:pPr>
            <w:r>
              <w:rPr>
                <w:rFonts w:hint="eastAsia"/>
                <w:kern w:val="0"/>
                <w:szCs w:val="21"/>
                <w:highlight w:val="none"/>
              </w:rPr>
              <w:t xml:space="preserve">200 </w:t>
            </w:r>
          </w:p>
        </w:tc>
        <w:tc>
          <w:tcPr>
            <w:tcW w:w="525" w:type="dxa"/>
            <w:vAlign w:val="bottom"/>
          </w:tcPr>
          <w:p>
            <w:pPr>
              <w:widowControl/>
              <w:jc w:val="center"/>
              <w:textAlignment w:val="center"/>
              <w:rPr>
                <w:kern w:val="0"/>
                <w:szCs w:val="21"/>
                <w:highlight w:val="none"/>
              </w:rPr>
            </w:pPr>
            <w:r>
              <w:rPr>
                <w:rFonts w:hint="eastAsia"/>
                <w:kern w:val="0"/>
                <w:szCs w:val="21"/>
                <w:highlight w:val="none"/>
              </w:rPr>
              <w:t>66</w:t>
            </w:r>
          </w:p>
        </w:tc>
      </w:tr>
    </w:tbl>
    <w:p>
      <w:pPr>
        <w:widowControl/>
        <w:adjustRightInd w:val="0"/>
        <w:snapToGrid w:val="0"/>
        <w:spacing w:line="360" w:lineRule="auto"/>
        <w:ind w:firstLine="803" w:firstLineChars="400"/>
        <w:jc w:val="left"/>
        <w:rPr>
          <w:rFonts w:ascii="宋体" w:hAnsi="宋体" w:cs="宋体"/>
          <w:bCs/>
          <w:kern w:val="0"/>
          <w:sz w:val="20"/>
          <w:szCs w:val="20"/>
        </w:rPr>
      </w:pPr>
      <w:r>
        <w:rPr>
          <w:rFonts w:hint="eastAsia" w:ascii="宋体" w:hAnsi="宋体" w:cs="宋体"/>
          <w:b/>
          <w:bCs/>
          <w:kern w:val="0"/>
          <w:sz w:val="20"/>
          <w:szCs w:val="20"/>
        </w:rPr>
        <w:t>备注：公共课用“☆”表示，专业基础课用“○”表示，专业课用“</w:t>
      </w:r>
      <w:r>
        <w:rPr>
          <w:rFonts w:hint="eastAsia" w:ascii="宋体" w:hAnsi="宋体" w:cs="宋体"/>
          <w:b/>
          <w:kern w:val="0"/>
          <w:sz w:val="20"/>
          <w:szCs w:val="20"/>
        </w:rPr>
        <w:t>△</w:t>
      </w:r>
      <w:r>
        <w:rPr>
          <w:rFonts w:hint="eastAsia" w:ascii="宋体" w:hAnsi="宋体" w:cs="宋体"/>
          <w:b/>
          <w:bCs/>
          <w:kern w:val="0"/>
          <w:sz w:val="20"/>
          <w:szCs w:val="20"/>
        </w:rPr>
        <w:t>”表示。</w:t>
      </w:r>
    </w:p>
    <w:p>
      <w:pPr>
        <w:widowControl/>
        <w:adjustRightInd w:val="0"/>
        <w:snapToGrid w:val="0"/>
        <w:spacing w:line="360" w:lineRule="auto"/>
        <w:rPr>
          <w:rFonts w:ascii="宋体" w:hAnsi="宋体" w:cs="宋体"/>
          <w:b/>
          <w:kern w:val="0"/>
          <w:szCs w:val="21"/>
        </w:rPr>
      </w:pPr>
      <w:r>
        <w:rPr>
          <w:rFonts w:hint="eastAsia" w:ascii="宋体" w:hAnsi="宋体" w:cs="宋体"/>
          <w:b/>
          <w:kern w:val="0"/>
          <w:szCs w:val="21"/>
        </w:rPr>
        <w:t>表3                                   选修课列表</w:t>
      </w:r>
    </w:p>
    <w:p>
      <w:pPr>
        <w:widowControl/>
        <w:adjustRightInd w:val="0"/>
        <w:snapToGrid w:val="0"/>
        <w:spacing w:line="360" w:lineRule="auto"/>
        <w:jc w:val="center"/>
        <w:rPr>
          <w:rFonts w:ascii="宋体" w:hAnsi="宋体" w:cs="宋体"/>
          <w:b/>
          <w:kern w:val="0"/>
          <w:szCs w:val="21"/>
        </w:rPr>
      </w:pPr>
      <w:r>
        <w:rPr>
          <w:rFonts w:hint="eastAsia" w:ascii="宋体" w:hAnsi="宋体" w:cs="宋体"/>
          <w:b/>
          <w:kern w:val="0"/>
          <w:szCs w:val="21"/>
        </w:rPr>
        <w:t>艺术类限定性选修课（至少2学分）</w:t>
      </w:r>
    </w:p>
    <w:tbl>
      <w:tblPr>
        <w:tblStyle w:val="20"/>
        <w:tblW w:w="9200" w:type="dxa"/>
        <w:jc w:val="center"/>
        <w:tblInd w:w="0" w:type="dxa"/>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6"/>
        <w:gridCol w:w="2340"/>
        <w:gridCol w:w="696"/>
        <w:gridCol w:w="720"/>
        <w:gridCol w:w="236"/>
        <w:gridCol w:w="816"/>
        <w:gridCol w:w="2160"/>
        <w:gridCol w:w="696"/>
        <w:gridCol w:w="720"/>
      </w:tblGrid>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16" w:type="dxa"/>
            <w:tcBorders>
              <w:top w:val="single" w:color="339966" w:sz="18" w:space="0"/>
              <w:bottom w:val="single" w:color="339966" w:sz="2" w:space="0"/>
            </w:tcBorders>
            <w:vAlign w:val="center"/>
          </w:tcPr>
          <w:p>
            <w:pPr>
              <w:jc w:val="center"/>
              <w:rPr>
                <w:szCs w:val="21"/>
              </w:rPr>
            </w:pPr>
            <w:r>
              <w:rPr>
                <w:rFonts w:hAnsi="宋体"/>
                <w:szCs w:val="21"/>
              </w:rPr>
              <w:t>序号</w:t>
            </w:r>
          </w:p>
        </w:tc>
        <w:tc>
          <w:tcPr>
            <w:tcW w:w="2340" w:type="dxa"/>
            <w:tcBorders>
              <w:top w:val="single" w:color="339966" w:sz="18" w:space="0"/>
              <w:bottom w:val="single" w:color="339966" w:sz="2" w:space="0"/>
            </w:tcBorders>
            <w:vAlign w:val="center"/>
          </w:tcPr>
          <w:p>
            <w:pPr>
              <w:jc w:val="center"/>
              <w:rPr>
                <w:szCs w:val="21"/>
              </w:rPr>
            </w:pPr>
            <w:r>
              <w:rPr>
                <w:rFonts w:hAnsi="宋体"/>
                <w:szCs w:val="21"/>
              </w:rPr>
              <w:t>课程名称</w:t>
            </w:r>
          </w:p>
        </w:tc>
        <w:tc>
          <w:tcPr>
            <w:tcW w:w="696" w:type="dxa"/>
            <w:tcBorders>
              <w:top w:val="single" w:color="339966" w:sz="18" w:space="0"/>
              <w:bottom w:val="single" w:color="339966" w:sz="2" w:space="0"/>
            </w:tcBorders>
            <w:vAlign w:val="center"/>
          </w:tcPr>
          <w:p>
            <w:pPr>
              <w:jc w:val="center"/>
              <w:rPr>
                <w:szCs w:val="21"/>
              </w:rPr>
            </w:pPr>
            <w:r>
              <w:rPr>
                <w:rFonts w:hAnsi="宋体"/>
                <w:szCs w:val="21"/>
              </w:rPr>
              <w:t>学分</w:t>
            </w:r>
          </w:p>
        </w:tc>
        <w:tc>
          <w:tcPr>
            <w:tcW w:w="720" w:type="dxa"/>
            <w:tcBorders>
              <w:top w:val="single" w:color="339966" w:sz="18" w:space="0"/>
              <w:bottom w:val="single" w:color="339966" w:sz="2" w:space="0"/>
            </w:tcBorders>
            <w:vAlign w:val="center"/>
          </w:tcPr>
          <w:p>
            <w:pPr>
              <w:jc w:val="center"/>
              <w:rPr>
                <w:szCs w:val="21"/>
              </w:rPr>
            </w:pPr>
            <w:r>
              <w:rPr>
                <w:rFonts w:hAnsi="宋体"/>
                <w:szCs w:val="21"/>
              </w:rPr>
              <w:t>学时</w:t>
            </w:r>
          </w:p>
        </w:tc>
        <w:tc>
          <w:tcPr>
            <w:tcW w:w="236" w:type="dxa"/>
            <w:tcBorders>
              <w:top w:val="nil"/>
              <w:bottom w:val="nil"/>
            </w:tcBorders>
            <w:vAlign w:val="center"/>
          </w:tcPr>
          <w:p>
            <w:pPr>
              <w:jc w:val="center"/>
              <w:rPr>
                <w:szCs w:val="21"/>
              </w:rPr>
            </w:pPr>
          </w:p>
        </w:tc>
        <w:tc>
          <w:tcPr>
            <w:tcW w:w="816" w:type="dxa"/>
            <w:tcBorders>
              <w:top w:val="single" w:color="339966" w:sz="18" w:space="0"/>
              <w:bottom w:val="single" w:color="339966" w:sz="2" w:space="0"/>
            </w:tcBorders>
            <w:vAlign w:val="center"/>
          </w:tcPr>
          <w:p>
            <w:pPr>
              <w:jc w:val="center"/>
              <w:rPr>
                <w:szCs w:val="21"/>
              </w:rPr>
            </w:pPr>
            <w:r>
              <w:rPr>
                <w:rFonts w:hAnsi="宋体"/>
                <w:szCs w:val="21"/>
              </w:rPr>
              <w:t>序号</w:t>
            </w:r>
          </w:p>
        </w:tc>
        <w:tc>
          <w:tcPr>
            <w:tcW w:w="2160" w:type="dxa"/>
            <w:tcBorders>
              <w:top w:val="single" w:color="339966" w:sz="18" w:space="0"/>
              <w:bottom w:val="single" w:color="339966" w:sz="2" w:space="0"/>
            </w:tcBorders>
            <w:vAlign w:val="center"/>
          </w:tcPr>
          <w:p>
            <w:pPr>
              <w:jc w:val="center"/>
              <w:rPr>
                <w:szCs w:val="21"/>
              </w:rPr>
            </w:pPr>
            <w:r>
              <w:rPr>
                <w:rFonts w:hAnsi="宋体"/>
                <w:szCs w:val="21"/>
              </w:rPr>
              <w:t>课程名称</w:t>
            </w:r>
          </w:p>
        </w:tc>
        <w:tc>
          <w:tcPr>
            <w:tcW w:w="696" w:type="dxa"/>
            <w:tcBorders>
              <w:top w:val="single" w:color="339966" w:sz="18" w:space="0"/>
              <w:bottom w:val="single" w:color="339966" w:sz="2" w:space="0"/>
            </w:tcBorders>
            <w:vAlign w:val="center"/>
          </w:tcPr>
          <w:p>
            <w:pPr>
              <w:jc w:val="center"/>
              <w:rPr>
                <w:szCs w:val="21"/>
              </w:rPr>
            </w:pPr>
            <w:r>
              <w:rPr>
                <w:rFonts w:hAnsi="宋体"/>
                <w:szCs w:val="21"/>
              </w:rPr>
              <w:t>学分</w:t>
            </w:r>
          </w:p>
        </w:tc>
        <w:tc>
          <w:tcPr>
            <w:tcW w:w="720" w:type="dxa"/>
            <w:tcBorders>
              <w:top w:val="single" w:color="339966" w:sz="18" w:space="0"/>
              <w:bottom w:val="single" w:color="339966" w:sz="2" w:space="0"/>
            </w:tcBorders>
            <w:vAlign w:val="center"/>
          </w:tcPr>
          <w:p>
            <w:pPr>
              <w:jc w:val="center"/>
              <w:rPr>
                <w:szCs w:val="21"/>
              </w:rPr>
            </w:pPr>
            <w:r>
              <w:rPr>
                <w:rFonts w:hAnsi="宋体"/>
                <w:szCs w:val="21"/>
              </w:rPr>
              <w:t>学时</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16" w:type="dxa"/>
            <w:tcBorders>
              <w:top w:val="single" w:color="339966" w:sz="2" w:space="0"/>
            </w:tcBorders>
            <w:vAlign w:val="center"/>
          </w:tcPr>
          <w:p>
            <w:pPr>
              <w:widowControl/>
              <w:jc w:val="center"/>
              <w:rPr>
                <w:kern w:val="0"/>
                <w:szCs w:val="21"/>
              </w:rPr>
            </w:pPr>
            <w:r>
              <w:rPr>
                <w:kern w:val="0"/>
                <w:szCs w:val="21"/>
              </w:rPr>
              <w:t>1</w:t>
            </w:r>
          </w:p>
        </w:tc>
        <w:tc>
          <w:tcPr>
            <w:tcW w:w="2340" w:type="dxa"/>
            <w:tcBorders>
              <w:top w:val="single" w:color="339966" w:sz="2" w:space="0"/>
            </w:tcBorders>
            <w:vAlign w:val="center"/>
          </w:tcPr>
          <w:p>
            <w:pPr>
              <w:widowControl/>
              <w:jc w:val="left"/>
              <w:rPr>
                <w:kern w:val="0"/>
                <w:szCs w:val="21"/>
              </w:rPr>
            </w:pPr>
            <w:r>
              <w:rPr>
                <w:rFonts w:hAnsi="宋体"/>
                <w:kern w:val="0"/>
                <w:szCs w:val="21"/>
              </w:rPr>
              <w:t>艺术导论</w:t>
            </w:r>
          </w:p>
        </w:tc>
        <w:tc>
          <w:tcPr>
            <w:tcW w:w="696" w:type="dxa"/>
            <w:tcBorders>
              <w:top w:val="single" w:color="339966" w:sz="2" w:space="0"/>
            </w:tcBorders>
            <w:vAlign w:val="center"/>
          </w:tcPr>
          <w:p>
            <w:pPr>
              <w:widowControl/>
              <w:jc w:val="center"/>
              <w:rPr>
                <w:kern w:val="0"/>
                <w:szCs w:val="21"/>
              </w:rPr>
            </w:pPr>
            <w:r>
              <w:rPr>
                <w:kern w:val="0"/>
                <w:szCs w:val="21"/>
              </w:rPr>
              <w:t>1</w:t>
            </w:r>
          </w:p>
        </w:tc>
        <w:tc>
          <w:tcPr>
            <w:tcW w:w="720" w:type="dxa"/>
            <w:tcBorders>
              <w:top w:val="single" w:color="339966" w:sz="2" w:space="0"/>
            </w:tcBorders>
            <w:vAlign w:val="center"/>
          </w:tcPr>
          <w:p>
            <w:pPr>
              <w:widowControl/>
              <w:jc w:val="center"/>
              <w:rPr>
                <w:kern w:val="0"/>
                <w:szCs w:val="21"/>
              </w:rPr>
            </w:pPr>
            <w:r>
              <w:rPr>
                <w:kern w:val="0"/>
                <w:szCs w:val="21"/>
              </w:rPr>
              <w:t>16</w:t>
            </w:r>
          </w:p>
        </w:tc>
        <w:tc>
          <w:tcPr>
            <w:tcW w:w="236" w:type="dxa"/>
            <w:tcBorders>
              <w:top w:val="nil"/>
            </w:tcBorders>
          </w:tcPr>
          <w:p>
            <w:pPr>
              <w:jc w:val="center"/>
              <w:rPr>
                <w:szCs w:val="21"/>
              </w:rPr>
            </w:pPr>
          </w:p>
        </w:tc>
        <w:tc>
          <w:tcPr>
            <w:tcW w:w="816" w:type="dxa"/>
            <w:tcBorders>
              <w:top w:val="single" w:color="339966" w:sz="2" w:space="0"/>
            </w:tcBorders>
            <w:vAlign w:val="center"/>
          </w:tcPr>
          <w:p>
            <w:pPr>
              <w:widowControl/>
              <w:jc w:val="center"/>
              <w:rPr>
                <w:kern w:val="0"/>
                <w:szCs w:val="21"/>
              </w:rPr>
            </w:pPr>
            <w:r>
              <w:rPr>
                <w:kern w:val="0"/>
                <w:szCs w:val="21"/>
              </w:rPr>
              <w:t>5</w:t>
            </w:r>
          </w:p>
        </w:tc>
        <w:tc>
          <w:tcPr>
            <w:tcW w:w="2160" w:type="dxa"/>
            <w:tcBorders>
              <w:top w:val="single" w:color="339966" w:sz="2" w:space="0"/>
            </w:tcBorders>
            <w:vAlign w:val="center"/>
          </w:tcPr>
          <w:p>
            <w:pPr>
              <w:widowControl/>
              <w:jc w:val="left"/>
              <w:rPr>
                <w:kern w:val="0"/>
                <w:szCs w:val="21"/>
              </w:rPr>
            </w:pPr>
            <w:r>
              <w:rPr>
                <w:rFonts w:hAnsi="宋体"/>
                <w:kern w:val="0"/>
                <w:szCs w:val="21"/>
              </w:rPr>
              <w:t>美术鉴赏</w:t>
            </w:r>
          </w:p>
        </w:tc>
        <w:tc>
          <w:tcPr>
            <w:tcW w:w="696" w:type="dxa"/>
            <w:tcBorders>
              <w:top w:val="single" w:color="339966" w:sz="2" w:space="0"/>
            </w:tcBorders>
            <w:vAlign w:val="center"/>
          </w:tcPr>
          <w:p>
            <w:pPr>
              <w:widowControl/>
              <w:jc w:val="center"/>
              <w:rPr>
                <w:kern w:val="0"/>
                <w:szCs w:val="21"/>
              </w:rPr>
            </w:pPr>
            <w:r>
              <w:rPr>
                <w:kern w:val="0"/>
                <w:szCs w:val="21"/>
              </w:rPr>
              <w:t>1</w:t>
            </w:r>
          </w:p>
        </w:tc>
        <w:tc>
          <w:tcPr>
            <w:tcW w:w="720" w:type="dxa"/>
            <w:tcBorders>
              <w:top w:val="single" w:color="339966" w:sz="2" w:space="0"/>
            </w:tcBorders>
            <w:vAlign w:val="center"/>
          </w:tcPr>
          <w:p>
            <w:pPr>
              <w:widowControl/>
              <w:jc w:val="center"/>
              <w:rPr>
                <w:kern w:val="0"/>
                <w:szCs w:val="21"/>
              </w:rPr>
            </w:pPr>
            <w:r>
              <w:rPr>
                <w:kern w:val="0"/>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16" w:type="dxa"/>
            <w:vAlign w:val="center"/>
          </w:tcPr>
          <w:p>
            <w:pPr>
              <w:widowControl/>
              <w:jc w:val="center"/>
              <w:rPr>
                <w:kern w:val="0"/>
                <w:szCs w:val="21"/>
              </w:rPr>
            </w:pPr>
            <w:r>
              <w:rPr>
                <w:kern w:val="0"/>
                <w:szCs w:val="21"/>
              </w:rPr>
              <w:t>2</w:t>
            </w:r>
          </w:p>
        </w:tc>
        <w:tc>
          <w:tcPr>
            <w:tcW w:w="2340" w:type="dxa"/>
            <w:vAlign w:val="center"/>
          </w:tcPr>
          <w:p>
            <w:pPr>
              <w:widowControl/>
              <w:jc w:val="left"/>
              <w:rPr>
                <w:kern w:val="0"/>
                <w:szCs w:val="21"/>
              </w:rPr>
            </w:pPr>
            <w:r>
              <w:rPr>
                <w:rFonts w:hAnsi="宋体"/>
                <w:kern w:val="0"/>
                <w:szCs w:val="21"/>
              </w:rPr>
              <w:t>戏剧鉴赏</w:t>
            </w:r>
          </w:p>
        </w:tc>
        <w:tc>
          <w:tcPr>
            <w:tcW w:w="696" w:type="dxa"/>
            <w:vAlign w:val="center"/>
          </w:tcPr>
          <w:p>
            <w:pPr>
              <w:widowControl/>
              <w:jc w:val="center"/>
              <w:rPr>
                <w:kern w:val="0"/>
                <w:szCs w:val="21"/>
              </w:rPr>
            </w:pPr>
            <w:r>
              <w:rPr>
                <w:kern w:val="0"/>
                <w:szCs w:val="21"/>
              </w:rPr>
              <w:t>1</w:t>
            </w:r>
          </w:p>
        </w:tc>
        <w:tc>
          <w:tcPr>
            <w:tcW w:w="720" w:type="dxa"/>
            <w:vAlign w:val="center"/>
          </w:tcPr>
          <w:p>
            <w:pPr>
              <w:widowControl/>
              <w:jc w:val="center"/>
              <w:rPr>
                <w:kern w:val="0"/>
                <w:szCs w:val="21"/>
              </w:rPr>
            </w:pPr>
            <w:r>
              <w:rPr>
                <w:kern w:val="0"/>
                <w:szCs w:val="21"/>
              </w:rPr>
              <w:t>16</w:t>
            </w:r>
          </w:p>
        </w:tc>
        <w:tc>
          <w:tcPr>
            <w:tcW w:w="236" w:type="dxa"/>
          </w:tcPr>
          <w:p>
            <w:pPr>
              <w:jc w:val="center"/>
              <w:rPr>
                <w:szCs w:val="21"/>
              </w:rPr>
            </w:pPr>
          </w:p>
        </w:tc>
        <w:tc>
          <w:tcPr>
            <w:tcW w:w="816" w:type="dxa"/>
            <w:vAlign w:val="center"/>
          </w:tcPr>
          <w:p>
            <w:pPr>
              <w:widowControl/>
              <w:jc w:val="center"/>
              <w:rPr>
                <w:kern w:val="0"/>
                <w:szCs w:val="21"/>
              </w:rPr>
            </w:pPr>
            <w:r>
              <w:rPr>
                <w:kern w:val="0"/>
                <w:szCs w:val="21"/>
              </w:rPr>
              <w:t>6</w:t>
            </w:r>
          </w:p>
        </w:tc>
        <w:tc>
          <w:tcPr>
            <w:tcW w:w="2160" w:type="dxa"/>
            <w:vAlign w:val="center"/>
          </w:tcPr>
          <w:p>
            <w:pPr>
              <w:widowControl/>
              <w:jc w:val="left"/>
              <w:rPr>
                <w:kern w:val="0"/>
                <w:szCs w:val="21"/>
              </w:rPr>
            </w:pPr>
            <w:r>
              <w:rPr>
                <w:rFonts w:hAnsi="宋体"/>
                <w:kern w:val="0"/>
                <w:szCs w:val="21"/>
              </w:rPr>
              <w:t>影视鉴赏</w:t>
            </w:r>
          </w:p>
        </w:tc>
        <w:tc>
          <w:tcPr>
            <w:tcW w:w="696" w:type="dxa"/>
            <w:vAlign w:val="center"/>
          </w:tcPr>
          <w:p>
            <w:pPr>
              <w:widowControl/>
              <w:jc w:val="center"/>
              <w:rPr>
                <w:kern w:val="0"/>
                <w:szCs w:val="21"/>
              </w:rPr>
            </w:pPr>
            <w:r>
              <w:rPr>
                <w:kern w:val="0"/>
                <w:szCs w:val="21"/>
              </w:rPr>
              <w:t>1</w:t>
            </w:r>
          </w:p>
        </w:tc>
        <w:tc>
          <w:tcPr>
            <w:tcW w:w="720" w:type="dxa"/>
            <w:vAlign w:val="center"/>
          </w:tcPr>
          <w:p>
            <w:pPr>
              <w:widowControl/>
              <w:jc w:val="center"/>
              <w:rPr>
                <w:kern w:val="0"/>
                <w:szCs w:val="21"/>
              </w:rPr>
            </w:pPr>
            <w:r>
              <w:rPr>
                <w:kern w:val="0"/>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16" w:type="dxa"/>
            <w:tcBorders>
              <w:bottom w:val="nil"/>
            </w:tcBorders>
            <w:vAlign w:val="center"/>
          </w:tcPr>
          <w:p>
            <w:pPr>
              <w:widowControl/>
              <w:jc w:val="center"/>
              <w:rPr>
                <w:kern w:val="0"/>
                <w:szCs w:val="21"/>
              </w:rPr>
            </w:pPr>
            <w:r>
              <w:rPr>
                <w:kern w:val="0"/>
                <w:szCs w:val="21"/>
              </w:rPr>
              <w:t>3</w:t>
            </w:r>
          </w:p>
        </w:tc>
        <w:tc>
          <w:tcPr>
            <w:tcW w:w="2340" w:type="dxa"/>
            <w:tcBorders>
              <w:bottom w:val="nil"/>
            </w:tcBorders>
            <w:vAlign w:val="center"/>
          </w:tcPr>
          <w:p>
            <w:pPr>
              <w:widowControl/>
              <w:jc w:val="left"/>
              <w:rPr>
                <w:kern w:val="0"/>
                <w:szCs w:val="21"/>
              </w:rPr>
            </w:pPr>
            <w:r>
              <w:rPr>
                <w:rFonts w:hAnsi="宋体"/>
                <w:kern w:val="0"/>
                <w:szCs w:val="21"/>
              </w:rPr>
              <w:t>戏曲鉴赏</w:t>
            </w:r>
          </w:p>
        </w:tc>
        <w:tc>
          <w:tcPr>
            <w:tcW w:w="696" w:type="dxa"/>
            <w:tcBorders>
              <w:bottom w:val="nil"/>
            </w:tcBorders>
            <w:vAlign w:val="center"/>
          </w:tcPr>
          <w:p>
            <w:pPr>
              <w:widowControl/>
              <w:jc w:val="center"/>
              <w:rPr>
                <w:kern w:val="0"/>
                <w:szCs w:val="21"/>
              </w:rPr>
            </w:pPr>
            <w:r>
              <w:rPr>
                <w:kern w:val="0"/>
                <w:szCs w:val="21"/>
              </w:rPr>
              <w:t>1</w:t>
            </w:r>
          </w:p>
        </w:tc>
        <w:tc>
          <w:tcPr>
            <w:tcW w:w="720" w:type="dxa"/>
            <w:tcBorders>
              <w:bottom w:val="nil"/>
            </w:tcBorders>
            <w:vAlign w:val="center"/>
          </w:tcPr>
          <w:p>
            <w:pPr>
              <w:widowControl/>
              <w:jc w:val="center"/>
              <w:rPr>
                <w:kern w:val="0"/>
                <w:szCs w:val="21"/>
              </w:rPr>
            </w:pPr>
            <w:r>
              <w:rPr>
                <w:kern w:val="0"/>
                <w:szCs w:val="21"/>
              </w:rPr>
              <w:t>16</w:t>
            </w:r>
          </w:p>
        </w:tc>
        <w:tc>
          <w:tcPr>
            <w:tcW w:w="236" w:type="dxa"/>
            <w:tcBorders>
              <w:bottom w:val="nil"/>
            </w:tcBorders>
          </w:tcPr>
          <w:p>
            <w:pPr>
              <w:jc w:val="center"/>
              <w:rPr>
                <w:szCs w:val="21"/>
              </w:rPr>
            </w:pPr>
          </w:p>
        </w:tc>
        <w:tc>
          <w:tcPr>
            <w:tcW w:w="816" w:type="dxa"/>
            <w:tcBorders>
              <w:bottom w:val="nil"/>
            </w:tcBorders>
            <w:vAlign w:val="center"/>
          </w:tcPr>
          <w:p>
            <w:pPr>
              <w:widowControl/>
              <w:jc w:val="center"/>
              <w:rPr>
                <w:kern w:val="0"/>
                <w:szCs w:val="21"/>
              </w:rPr>
            </w:pPr>
            <w:r>
              <w:rPr>
                <w:kern w:val="0"/>
                <w:szCs w:val="21"/>
              </w:rPr>
              <w:t>7</w:t>
            </w:r>
          </w:p>
        </w:tc>
        <w:tc>
          <w:tcPr>
            <w:tcW w:w="2160" w:type="dxa"/>
            <w:tcBorders>
              <w:bottom w:val="nil"/>
            </w:tcBorders>
            <w:vAlign w:val="center"/>
          </w:tcPr>
          <w:p>
            <w:pPr>
              <w:widowControl/>
              <w:jc w:val="left"/>
              <w:rPr>
                <w:kern w:val="0"/>
                <w:szCs w:val="21"/>
              </w:rPr>
            </w:pPr>
            <w:r>
              <w:rPr>
                <w:rFonts w:hAnsi="宋体"/>
                <w:kern w:val="0"/>
                <w:szCs w:val="21"/>
              </w:rPr>
              <w:t>舞蹈鉴赏</w:t>
            </w:r>
          </w:p>
        </w:tc>
        <w:tc>
          <w:tcPr>
            <w:tcW w:w="696" w:type="dxa"/>
            <w:tcBorders>
              <w:bottom w:val="nil"/>
            </w:tcBorders>
            <w:vAlign w:val="center"/>
          </w:tcPr>
          <w:p>
            <w:pPr>
              <w:widowControl/>
              <w:jc w:val="center"/>
              <w:rPr>
                <w:kern w:val="0"/>
                <w:szCs w:val="21"/>
              </w:rPr>
            </w:pPr>
            <w:r>
              <w:rPr>
                <w:kern w:val="0"/>
                <w:szCs w:val="21"/>
              </w:rPr>
              <w:t>1</w:t>
            </w:r>
          </w:p>
        </w:tc>
        <w:tc>
          <w:tcPr>
            <w:tcW w:w="720" w:type="dxa"/>
            <w:tcBorders>
              <w:bottom w:val="nil"/>
            </w:tcBorders>
            <w:vAlign w:val="center"/>
          </w:tcPr>
          <w:p>
            <w:pPr>
              <w:widowControl/>
              <w:jc w:val="center"/>
              <w:rPr>
                <w:kern w:val="0"/>
                <w:szCs w:val="21"/>
              </w:rPr>
            </w:pPr>
            <w:r>
              <w:rPr>
                <w:kern w:val="0"/>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16" w:type="dxa"/>
            <w:tcBorders>
              <w:top w:val="nil"/>
              <w:bottom w:val="single" w:color="339966" w:sz="2" w:space="0"/>
            </w:tcBorders>
            <w:vAlign w:val="center"/>
          </w:tcPr>
          <w:p>
            <w:pPr>
              <w:widowControl/>
              <w:jc w:val="center"/>
              <w:rPr>
                <w:kern w:val="0"/>
                <w:szCs w:val="21"/>
              </w:rPr>
            </w:pPr>
            <w:r>
              <w:rPr>
                <w:kern w:val="0"/>
                <w:szCs w:val="21"/>
              </w:rPr>
              <w:t>4</w:t>
            </w:r>
          </w:p>
        </w:tc>
        <w:tc>
          <w:tcPr>
            <w:tcW w:w="2340" w:type="dxa"/>
            <w:tcBorders>
              <w:top w:val="nil"/>
              <w:bottom w:val="single" w:color="339966" w:sz="2" w:space="0"/>
            </w:tcBorders>
            <w:vAlign w:val="center"/>
          </w:tcPr>
          <w:p>
            <w:pPr>
              <w:widowControl/>
              <w:jc w:val="left"/>
              <w:rPr>
                <w:kern w:val="0"/>
                <w:szCs w:val="21"/>
              </w:rPr>
            </w:pPr>
            <w:r>
              <w:rPr>
                <w:rFonts w:hAnsi="宋体"/>
                <w:kern w:val="0"/>
                <w:szCs w:val="21"/>
              </w:rPr>
              <w:t>音乐鉴赏</w:t>
            </w:r>
          </w:p>
        </w:tc>
        <w:tc>
          <w:tcPr>
            <w:tcW w:w="696" w:type="dxa"/>
            <w:tcBorders>
              <w:top w:val="nil"/>
              <w:bottom w:val="single" w:color="339966" w:sz="2" w:space="0"/>
            </w:tcBorders>
            <w:vAlign w:val="center"/>
          </w:tcPr>
          <w:p>
            <w:pPr>
              <w:widowControl/>
              <w:jc w:val="center"/>
              <w:rPr>
                <w:kern w:val="0"/>
                <w:szCs w:val="21"/>
              </w:rPr>
            </w:pPr>
            <w:r>
              <w:rPr>
                <w:kern w:val="0"/>
                <w:szCs w:val="21"/>
              </w:rPr>
              <w:t>1</w:t>
            </w:r>
          </w:p>
        </w:tc>
        <w:tc>
          <w:tcPr>
            <w:tcW w:w="720" w:type="dxa"/>
            <w:tcBorders>
              <w:top w:val="nil"/>
              <w:bottom w:val="single" w:color="339966" w:sz="2" w:space="0"/>
            </w:tcBorders>
            <w:vAlign w:val="center"/>
          </w:tcPr>
          <w:p>
            <w:pPr>
              <w:widowControl/>
              <w:jc w:val="center"/>
              <w:rPr>
                <w:kern w:val="0"/>
                <w:szCs w:val="21"/>
              </w:rPr>
            </w:pPr>
            <w:r>
              <w:rPr>
                <w:kern w:val="0"/>
                <w:szCs w:val="21"/>
              </w:rPr>
              <w:t>16</w:t>
            </w:r>
          </w:p>
        </w:tc>
        <w:tc>
          <w:tcPr>
            <w:tcW w:w="236" w:type="dxa"/>
            <w:tcBorders>
              <w:top w:val="nil"/>
              <w:bottom w:val="nil"/>
            </w:tcBorders>
          </w:tcPr>
          <w:p>
            <w:pPr>
              <w:jc w:val="center"/>
              <w:rPr>
                <w:szCs w:val="21"/>
              </w:rPr>
            </w:pPr>
          </w:p>
        </w:tc>
        <w:tc>
          <w:tcPr>
            <w:tcW w:w="816" w:type="dxa"/>
            <w:tcBorders>
              <w:top w:val="nil"/>
              <w:bottom w:val="single" w:color="339966" w:sz="2" w:space="0"/>
            </w:tcBorders>
            <w:vAlign w:val="center"/>
          </w:tcPr>
          <w:p>
            <w:pPr>
              <w:widowControl/>
              <w:jc w:val="center"/>
              <w:rPr>
                <w:kern w:val="0"/>
                <w:szCs w:val="21"/>
              </w:rPr>
            </w:pPr>
            <w:r>
              <w:rPr>
                <w:kern w:val="0"/>
                <w:szCs w:val="21"/>
              </w:rPr>
              <w:t>8</w:t>
            </w:r>
          </w:p>
        </w:tc>
        <w:tc>
          <w:tcPr>
            <w:tcW w:w="2160" w:type="dxa"/>
            <w:tcBorders>
              <w:top w:val="nil"/>
              <w:bottom w:val="single" w:color="339966" w:sz="2" w:space="0"/>
            </w:tcBorders>
            <w:vAlign w:val="center"/>
          </w:tcPr>
          <w:p>
            <w:pPr>
              <w:widowControl/>
              <w:jc w:val="left"/>
              <w:rPr>
                <w:kern w:val="0"/>
                <w:szCs w:val="21"/>
              </w:rPr>
            </w:pPr>
            <w:r>
              <w:rPr>
                <w:rFonts w:hAnsi="宋体"/>
                <w:kern w:val="0"/>
                <w:szCs w:val="21"/>
              </w:rPr>
              <w:t>书法鉴赏</w:t>
            </w:r>
          </w:p>
        </w:tc>
        <w:tc>
          <w:tcPr>
            <w:tcW w:w="696" w:type="dxa"/>
            <w:tcBorders>
              <w:top w:val="nil"/>
              <w:bottom w:val="single" w:color="339966" w:sz="2" w:space="0"/>
            </w:tcBorders>
            <w:vAlign w:val="center"/>
          </w:tcPr>
          <w:p>
            <w:pPr>
              <w:widowControl/>
              <w:jc w:val="center"/>
              <w:rPr>
                <w:kern w:val="0"/>
                <w:szCs w:val="21"/>
              </w:rPr>
            </w:pPr>
            <w:r>
              <w:rPr>
                <w:kern w:val="0"/>
                <w:szCs w:val="21"/>
              </w:rPr>
              <w:t>1</w:t>
            </w:r>
          </w:p>
        </w:tc>
        <w:tc>
          <w:tcPr>
            <w:tcW w:w="720" w:type="dxa"/>
            <w:tcBorders>
              <w:top w:val="nil"/>
              <w:bottom w:val="single" w:color="339966" w:sz="2" w:space="0"/>
            </w:tcBorders>
            <w:vAlign w:val="center"/>
          </w:tcPr>
          <w:p>
            <w:pPr>
              <w:widowControl/>
              <w:jc w:val="center"/>
              <w:rPr>
                <w:kern w:val="0"/>
                <w:szCs w:val="21"/>
              </w:rPr>
            </w:pPr>
            <w:r>
              <w:rPr>
                <w:kern w:val="0"/>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3156" w:type="dxa"/>
            <w:gridSpan w:val="2"/>
            <w:tcBorders>
              <w:top w:val="single" w:color="339966" w:sz="2" w:space="0"/>
              <w:bottom w:val="single" w:color="339966" w:sz="18" w:space="0"/>
            </w:tcBorders>
            <w:vAlign w:val="center"/>
          </w:tcPr>
          <w:p>
            <w:pPr>
              <w:widowControl/>
              <w:jc w:val="center"/>
              <w:rPr>
                <w:kern w:val="0"/>
                <w:szCs w:val="21"/>
              </w:rPr>
            </w:pPr>
            <w:r>
              <w:rPr>
                <w:rFonts w:hAnsi="宋体"/>
                <w:kern w:val="0"/>
                <w:szCs w:val="21"/>
              </w:rPr>
              <w:t>合计</w:t>
            </w:r>
          </w:p>
        </w:tc>
        <w:tc>
          <w:tcPr>
            <w:tcW w:w="696" w:type="dxa"/>
            <w:tcBorders>
              <w:top w:val="single" w:color="339966" w:sz="2" w:space="0"/>
              <w:bottom w:val="single" w:color="339966" w:sz="18" w:space="0"/>
            </w:tcBorders>
            <w:vAlign w:val="bottom"/>
          </w:tcPr>
          <w:p>
            <w:pPr>
              <w:jc w:val="center"/>
              <w:rPr>
                <w:szCs w:val="21"/>
              </w:rPr>
            </w:pPr>
            <w:r>
              <w:rPr>
                <w:szCs w:val="21"/>
              </w:rPr>
              <w:t>4</w:t>
            </w:r>
          </w:p>
        </w:tc>
        <w:tc>
          <w:tcPr>
            <w:tcW w:w="720" w:type="dxa"/>
            <w:tcBorders>
              <w:top w:val="single" w:color="339966" w:sz="2" w:space="0"/>
              <w:bottom w:val="single" w:color="339966" w:sz="18" w:space="0"/>
            </w:tcBorders>
            <w:vAlign w:val="bottom"/>
          </w:tcPr>
          <w:p>
            <w:pPr>
              <w:jc w:val="center"/>
              <w:rPr>
                <w:szCs w:val="21"/>
              </w:rPr>
            </w:pPr>
            <w:r>
              <w:rPr>
                <w:szCs w:val="21"/>
              </w:rPr>
              <w:t>64</w:t>
            </w:r>
          </w:p>
        </w:tc>
        <w:tc>
          <w:tcPr>
            <w:tcW w:w="236" w:type="dxa"/>
            <w:tcBorders>
              <w:top w:val="nil"/>
              <w:bottom w:val="nil"/>
            </w:tcBorders>
          </w:tcPr>
          <w:p>
            <w:pPr>
              <w:jc w:val="center"/>
              <w:rPr>
                <w:szCs w:val="21"/>
              </w:rPr>
            </w:pPr>
          </w:p>
        </w:tc>
        <w:tc>
          <w:tcPr>
            <w:tcW w:w="2976" w:type="dxa"/>
            <w:gridSpan w:val="2"/>
            <w:tcBorders>
              <w:top w:val="single" w:color="339966" w:sz="2" w:space="0"/>
              <w:bottom w:val="single" w:color="339966" w:sz="18" w:space="0"/>
            </w:tcBorders>
            <w:vAlign w:val="center"/>
          </w:tcPr>
          <w:p>
            <w:pPr>
              <w:widowControl/>
              <w:jc w:val="center"/>
              <w:rPr>
                <w:kern w:val="0"/>
                <w:szCs w:val="21"/>
              </w:rPr>
            </w:pPr>
            <w:r>
              <w:rPr>
                <w:rFonts w:hAnsi="宋体"/>
                <w:kern w:val="0"/>
                <w:szCs w:val="21"/>
              </w:rPr>
              <w:t>合计</w:t>
            </w:r>
          </w:p>
        </w:tc>
        <w:tc>
          <w:tcPr>
            <w:tcW w:w="696" w:type="dxa"/>
            <w:tcBorders>
              <w:top w:val="single" w:color="339966" w:sz="2" w:space="0"/>
              <w:bottom w:val="single" w:color="339966" w:sz="18" w:space="0"/>
            </w:tcBorders>
            <w:vAlign w:val="bottom"/>
          </w:tcPr>
          <w:p>
            <w:pPr>
              <w:jc w:val="center"/>
              <w:rPr>
                <w:szCs w:val="21"/>
              </w:rPr>
            </w:pPr>
            <w:r>
              <w:rPr>
                <w:szCs w:val="21"/>
              </w:rPr>
              <w:t>4</w:t>
            </w:r>
          </w:p>
        </w:tc>
        <w:tc>
          <w:tcPr>
            <w:tcW w:w="720" w:type="dxa"/>
            <w:tcBorders>
              <w:top w:val="single" w:color="339966" w:sz="2" w:space="0"/>
              <w:bottom w:val="single" w:color="339966" w:sz="18" w:space="0"/>
            </w:tcBorders>
            <w:vAlign w:val="bottom"/>
          </w:tcPr>
          <w:p>
            <w:pPr>
              <w:jc w:val="center"/>
              <w:rPr>
                <w:szCs w:val="21"/>
              </w:rPr>
            </w:pPr>
            <w:r>
              <w:rPr>
                <w:szCs w:val="21"/>
              </w:rPr>
              <w:t>64</w:t>
            </w:r>
          </w:p>
        </w:tc>
      </w:tr>
    </w:tbl>
    <w:p>
      <w:pPr>
        <w:widowControl/>
        <w:adjustRightInd w:val="0"/>
        <w:snapToGrid w:val="0"/>
        <w:spacing w:line="360" w:lineRule="auto"/>
        <w:rPr>
          <w:rFonts w:ascii="宋体" w:hAnsi="宋体" w:cs="宋体"/>
          <w:b/>
          <w:color w:val="FF0000"/>
          <w:kern w:val="0"/>
          <w:szCs w:val="21"/>
        </w:rPr>
      </w:pPr>
    </w:p>
    <w:p>
      <w:pPr>
        <w:widowControl/>
        <w:adjustRightInd w:val="0"/>
        <w:snapToGrid w:val="0"/>
        <w:spacing w:line="360" w:lineRule="auto"/>
        <w:jc w:val="center"/>
        <w:rPr>
          <w:rFonts w:ascii="宋体" w:hAnsi="宋体" w:cs="宋体"/>
          <w:b/>
          <w:kern w:val="0"/>
          <w:szCs w:val="21"/>
        </w:rPr>
      </w:pPr>
      <w:r>
        <w:rPr>
          <w:rFonts w:hint="eastAsia" w:ascii="宋体" w:hAnsi="宋体" w:cs="宋体"/>
          <w:b/>
          <w:kern w:val="0"/>
          <w:szCs w:val="21"/>
        </w:rPr>
        <w:t>任选课（至少6学分）</w:t>
      </w:r>
    </w:p>
    <w:tbl>
      <w:tblPr>
        <w:tblStyle w:val="20"/>
        <w:tblW w:w="9730" w:type="dxa"/>
        <w:jc w:val="center"/>
        <w:tblInd w:w="0" w:type="dxa"/>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8"/>
        <w:gridCol w:w="2686"/>
        <w:gridCol w:w="648"/>
        <w:gridCol w:w="816"/>
        <w:gridCol w:w="236"/>
        <w:gridCol w:w="816"/>
        <w:gridCol w:w="2258"/>
        <w:gridCol w:w="816"/>
        <w:gridCol w:w="816"/>
      </w:tblGrid>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top w:val="single" w:color="339966" w:sz="18" w:space="0"/>
              <w:bottom w:val="single" w:color="339966" w:sz="2" w:space="0"/>
            </w:tcBorders>
            <w:vAlign w:val="center"/>
          </w:tcPr>
          <w:p>
            <w:pPr>
              <w:jc w:val="center"/>
              <w:rPr>
                <w:szCs w:val="21"/>
              </w:rPr>
            </w:pPr>
            <w:r>
              <w:rPr>
                <w:rFonts w:hAnsi="宋体"/>
                <w:szCs w:val="21"/>
              </w:rPr>
              <w:t>序号</w:t>
            </w:r>
          </w:p>
        </w:tc>
        <w:tc>
          <w:tcPr>
            <w:tcW w:w="2686" w:type="dxa"/>
            <w:tcBorders>
              <w:top w:val="single" w:color="339966" w:sz="18" w:space="0"/>
              <w:bottom w:val="single" w:color="339966" w:sz="2" w:space="0"/>
            </w:tcBorders>
            <w:vAlign w:val="center"/>
          </w:tcPr>
          <w:p>
            <w:pPr>
              <w:jc w:val="center"/>
              <w:rPr>
                <w:szCs w:val="21"/>
              </w:rPr>
            </w:pPr>
            <w:r>
              <w:rPr>
                <w:rFonts w:hAnsi="宋体"/>
                <w:szCs w:val="21"/>
              </w:rPr>
              <w:t>课程名称</w:t>
            </w:r>
          </w:p>
        </w:tc>
        <w:tc>
          <w:tcPr>
            <w:tcW w:w="648" w:type="dxa"/>
            <w:tcBorders>
              <w:top w:val="single" w:color="339966" w:sz="18" w:space="0"/>
              <w:bottom w:val="single" w:color="339966" w:sz="2" w:space="0"/>
            </w:tcBorders>
            <w:vAlign w:val="center"/>
          </w:tcPr>
          <w:p>
            <w:pPr>
              <w:jc w:val="center"/>
              <w:rPr>
                <w:szCs w:val="21"/>
              </w:rPr>
            </w:pPr>
            <w:r>
              <w:rPr>
                <w:rFonts w:hAnsi="宋体"/>
                <w:szCs w:val="21"/>
              </w:rPr>
              <w:t>学分</w:t>
            </w:r>
          </w:p>
        </w:tc>
        <w:tc>
          <w:tcPr>
            <w:tcW w:w="816" w:type="dxa"/>
            <w:tcBorders>
              <w:top w:val="single" w:color="339966" w:sz="18" w:space="0"/>
              <w:bottom w:val="single" w:color="339966" w:sz="2" w:space="0"/>
            </w:tcBorders>
            <w:vAlign w:val="center"/>
          </w:tcPr>
          <w:p>
            <w:pPr>
              <w:jc w:val="center"/>
              <w:rPr>
                <w:szCs w:val="21"/>
              </w:rPr>
            </w:pPr>
            <w:r>
              <w:rPr>
                <w:rFonts w:hAnsi="宋体"/>
                <w:szCs w:val="21"/>
              </w:rPr>
              <w:t>学时</w:t>
            </w:r>
          </w:p>
        </w:tc>
        <w:tc>
          <w:tcPr>
            <w:tcW w:w="236" w:type="dxa"/>
            <w:tcBorders>
              <w:top w:val="nil"/>
              <w:bottom w:val="nil"/>
            </w:tcBorders>
            <w:vAlign w:val="center"/>
          </w:tcPr>
          <w:p>
            <w:pPr>
              <w:jc w:val="center"/>
              <w:rPr>
                <w:szCs w:val="21"/>
              </w:rPr>
            </w:pPr>
          </w:p>
        </w:tc>
        <w:tc>
          <w:tcPr>
            <w:tcW w:w="816" w:type="dxa"/>
            <w:tcBorders>
              <w:top w:val="single" w:color="339966" w:sz="18" w:space="0"/>
              <w:bottom w:val="single" w:color="339966" w:sz="2" w:space="0"/>
            </w:tcBorders>
            <w:vAlign w:val="center"/>
          </w:tcPr>
          <w:p>
            <w:pPr>
              <w:jc w:val="center"/>
              <w:rPr>
                <w:szCs w:val="21"/>
              </w:rPr>
            </w:pPr>
            <w:r>
              <w:rPr>
                <w:rFonts w:hAnsi="宋体"/>
                <w:szCs w:val="21"/>
              </w:rPr>
              <w:t>序号</w:t>
            </w:r>
          </w:p>
        </w:tc>
        <w:tc>
          <w:tcPr>
            <w:tcW w:w="2258" w:type="dxa"/>
            <w:tcBorders>
              <w:top w:val="single" w:color="339966" w:sz="18" w:space="0"/>
              <w:bottom w:val="single" w:color="339966" w:sz="2" w:space="0"/>
            </w:tcBorders>
            <w:vAlign w:val="center"/>
          </w:tcPr>
          <w:p>
            <w:pPr>
              <w:jc w:val="center"/>
              <w:rPr>
                <w:szCs w:val="21"/>
              </w:rPr>
            </w:pPr>
            <w:r>
              <w:rPr>
                <w:rFonts w:hAnsi="宋体"/>
                <w:szCs w:val="21"/>
              </w:rPr>
              <w:t>课程名称</w:t>
            </w:r>
          </w:p>
        </w:tc>
        <w:tc>
          <w:tcPr>
            <w:tcW w:w="816" w:type="dxa"/>
            <w:tcBorders>
              <w:top w:val="single" w:color="339966" w:sz="18" w:space="0"/>
              <w:bottom w:val="single" w:color="339966" w:sz="2" w:space="0"/>
            </w:tcBorders>
            <w:vAlign w:val="center"/>
          </w:tcPr>
          <w:p>
            <w:pPr>
              <w:jc w:val="center"/>
              <w:rPr>
                <w:szCs w:val="21"/>
              </w:rPr>
            </w:pPr>
            <w:r>
              <w:rPr>
                <w:rFonts w:hAnsi="宋体"/>
                <w:szCs w:val="21"/>
              </w:rPr>
              <w:t>学分</w:t>
            </w:r>
          </w:p>
        </w:tc>
        <w:tc>
          <w:tcPr>
            <w:tcW w:w="816" w:type="dxa"/>
            <w:tcBorders>
              <w:top w:val="single" w:color="339966" w:sz="18" w:space="0"/>
              <w:bottom w:val="single" w:color="339966" w:sz="2" w:space="0"/>
            </w:tcBorders>
            <w:vAlign w:val="center"/>
          </w:tcPr>
          <w:p>
            <w:pPr>
              <w:jc w:val="center"/>
              <w:rPr>
                <w:szCs w:val="21"/>
              </w:rPr>
            </w:pPr>
            <w:r>
              <w:rPr>
                <w:rFonts w:hAnsi="宋体"/>
                <w:szCs w:val="21"/>
              </w:rPr>
              <w:t>学时</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top w:val="single" w:color="339966" w:sz="2" w:space="0"/>
            </w:tcBorders>
            <w:vAlign w:val="center"/>
          </w:tcPr>
          <w:p>
            <w:pPr>
              <w:jc w:val="center"/>
              <w:rPr>
                <w:szCs w:val="21"/>
              </w:rPr>
            </w:pPr>
            <w:r>
              <w:rPr>
                <w:szCs w:val="21"/>
              </w:rPr>
              <w:t>1</w:t>
            </w:r>
          </w:p>
        </w:tc>
        <w:tc>
          <w:tcPr>
            <w:tcW w:w="2686" w:type="dxa"/>
            <w:tcBorders>
              <w:top w:val="single" w:color="339966" w:sz="2" w:space="0"/>
            </w:tcBorders>
            <w:vAlign w:val="center"/>
          </w:tcPr>
          <w:p>
            <w:pPr>
              <w:rPr>
                <w:szCs w:val="21"/>
              </w:rPr>
            </w:pPr>
            <w:r>
              <w:rPr>
                <w:rFonts w:hint="eastAsia"/>
                <w:szCs w:val="21"/>
              </w:rPr>
              <w:t>名篇导读与基础写作</w:t>
            </w:r>
          </w:p>
        </w:tc>
        <w:tc>
          <w:tcPr>
            <w:tcW w:w="648" w:type="dxa"/>
            <w:tcBorders>
              <w:top w:val="single" w:color="339966" w:sz="2" w:space="0"/>
            </w:tcBorders>
            <w:vAlign w:val="center"/>
          </w:tcPr>
          <w:p>
            <w:pPr>
              <w:jc w:val="center"/>
              <w:rPr>
                <w:szCs w:val="21"/>
              </w:rPr>
            </w:pPr>
            <w:r>
              <w:rPr>
                <w:szCs w:val="21"/>
              </w:rPr>
              <w:t>1</w:t>
            </w:r>
          </w:p>
        </w:tc>
        <w:tc>
          <w:tcPr>
            <w:tcW w:w="816" w:type="dxa"/>
            <w:tcBorders>
              <w:top w:val="single" w:color="339966" w:sz="2" w:space="0"/>
            </w:tcBorders>
            <w:vAlign w:val="center"/>
          </w:tcPr>
          <w:p>
            <w:pPr>
              <w:jc w:val="center"/>
              <w:rPr>
                <w:szCs w:val="21"/>
              </w:rPr>
            </w:pPr>
            <w:r>
              <w:rPr>
                <w:szCs w:val="21"/>
              </w:rPr>
              <w:t>16</w:t>
            </w:r>
          </w:p>
        </w:tc>
        <w:tc>
          <w:tcPr>
            <w:tcW w:w="236" w:type="dxa"/>
            <w:tcBorders>
              <w:top w:val="nil"/>
            </w:tcBorders>
            <w:vAlign w:val="center"/>
          </w:tcPr>
          <w:p>
            <w:pPr>
              <w:jc w:val="center"/>
              <w:rPr>
                <w:szCs w:val="21"/>
              </w:rPr>
            </w:pPr>
          </w:p>
        </w:tc>
        <w:tc>
          <w:tcPr>
            <w:tcW w:w="816" w:type="dxa"/>
            <w:tcBorders>
              <w:top w:val="single" w:color="339966" w:sz="2" w:space="0"/>
            </w:tcBorders>
            <w:vAlign w:val="center"/>
          </w:tcPr>
          <w:p>
            <w:pPr>
              <w:jc w:val="center"/>
              <w:rPr>
                <w:szCs w:val="21"/>
              </w:rPr>
            </w:pPr>
            <w:r>
              <w:rPr>
                <w:szCs w:val="21"/>
              </w:rPr>
              <w:t>31</w:t>
            </w:r>
          </w:p>
        </w:tc>
        <w:tc>
          <w:tcPr>
            <w:tcW w:w="2258" w:type="dxa"/>
            <w:tcBorders>
              <w:top w:val="single" w:color="339966" w:sz="2" w:space="0"/>
            </w:tcBorders>
            <w:vAlign w:val="center"/>
          </w:tcPr>
          <w:p>
            <w:pPr>
              <w:widowControl/>
              <w:jc w:val="left"/>
              <w:textAlignment w:val="center"/>
              <w:rPr>
                <w:szCs w:val="21"/>
              </w:rPr>
            </w:pPr>
            <w:r>
              <w:rPr>
                <w:rFonts w:hint="eastAsia"/>
                <w:szCs w:val="21"/>
              </w:rPr>
              <w:t>医学与绘画艺术</w:t>
            </w:r>
          </w:p>
        </w:tc>
        <w:tc>
          <w:tcPr>
            <w:tcW w:w="816" w:type="dxa"/>
            <w:tcBorders>
              <w:top w:val="single" w:color="339966" w:sz="2" w:space="0"/>
            </w:tcBorders>
            <w:vAlign w:val="center"/>
          </w:tcPr>
          <w:p>
            <w:pPr>
              <w:jc w:val="center"/>
              <w:rPr>
                <w:szCs w:val="21"/>
              </w:rPr>
            </w:pPr>
            <w:r>
              <w:rPr>
                <w:szCs w:val="21"/>
              </w:rPr>
              <w:t>1</w:t>
            </w:r>
          </w:p>
        </w:tc>
        <w:tc>
          <w:tcPr>
            <w:tcW w:w="816" w:type="dxa"/>
            <w:tcBorders>
              <w:top w:val="single" w:color="339966" w:sz="2" w:space="0"/>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vAlign w:val="center"/>
          </w:tcPr>
          <w:p>
            <w:pPr>
              <w:jc w:val="center"/>
              <w:rPr>
                <w:szCs w:val="21"/>
              </w:rPr>
            </w:pPr>
            <w:r>
              <w:rPr>
                <w:szCs w:val="21"/>
              </w:rPr>
              <w:t>2</w:t>
            </w:r>
          </w:p>
        </w:tc>
        <w:tc>
          <w:tcPr>
            <w:tcW w:w="2686" w:type="dxa"/>
            <w:vAlign w:val="center"/>
          </w:tcPr>
          <w:p>
            <w:pPr>
              <w:rPr>
                <w:szCs w:val="21"/>
              </w:rPr>
            </w:pPr>
            <w:r>
              <w:rPr>
                <w:rFonts w:hint="eastAsia"/>
                <w:szCs w:val="21"/>
              </w:rPr>
              <w:t>环境与健康</w:t>
            </w:r>
          </w:p>
        </w:tc>
        <w:tc>
          <w:tcPr>
            <w:tcW w:w="648" w:type="dxa"/>
            <w:vAlign w:val="center"/>
          </w:tcPr>
          <w:p>
            <w:pPr>
              <w:jc w:val="center"/>
              <w:rPr>
                <w:szCs w:val="21"/>
              </w:rPr>
            </w:pPr>
            <w:r>
              <w:rPr>
                <w:szCs w:val="21"/>
              </w:rPr>
              <w:t>1</w:t>
            </w:r>
          </w:p>
        </w:tc>
        <w:tc>
          <w:tcPr>
            <w:tcW w:w="816" w:type="dxa"/>
            <w:vAlign w:val="center"/>
          </w:tcPr>
          <w:p>
            <w:pPr>
              <w:jc w:val="center"/>
              <w:rPr>
                <w:szCs w:val="21"/>
              </w:rPr>
            </w:pPr>
            <w:r>
              <w:rPr>
                <w:szCs w:val="21"/>
              </w:rPr>
              <w:t>16</w:t>
            </w:r>
          </w:p>
        </w:tc>
        <w:tc>
          <w:tcPr>
            <w:tcW w:w="236" w:type="dxa"/>
            <w:vAlign w:val="center"/>
          </w:tcPr>
          <w:p>
            <w:pPr>
              <w:jc w:val="center"/>
              <w:rPr>
                <w:szCs w:val="21"/>
              </w:rPr>
            </w:pPr>
          </w:p>
        </w:tc>
        <w:tc>
          <w:tcPr>
            <w:tcW w:w="816" w:type="dxa"/>
            <w:vAlign w:val="center"/>
          </w:tcPr>
          <w:p>
            <w:pPr>
              <w:jc w:val="center"/>
              <w:rPr>
                <w:szCs w:val="21"/>
              </w:rPr>
            </w:pPr>
            <w:r>
              <w:rPr>
                <w:szCs w:val="21"/>
              </w:rPr>
              <w:t>32</w:t>
            </w:r>
          </w:p>
        </w:tc>
        <w:tc>
          <w:tcPr>
            <w:tcW w:w="2258" w:type="dxa"/>
            <w:vAlign w:val="center"/>
          </w:tcPr>
          <w:p>
            <w:pPr>
              <w:widowControl/>
              <w:jc w:val="left"/>
              <w:textAlignment w:val="center"/>
              <w:rPr>
                <w:szCs w:val="21"/>
              </w:rPr>
            </w:pPr>
            <w:r>
              <w:rPr>
                <w:rFonts w:hint="eastAsia" w:ascii="宋体" w:hAnsi="宋体" w:cs="宋体"/>
                <w:color w:val="000000"/>
                <w:kern w:val="0"/>
                <w:szCs w:val="21"/>
              </w:rPr>
              <w:t>板球</w:t>
            </w:r>
          </w:p>
        </w:tc>
        <w:tc>
          <w:tcPr>
            <w:tcW w:w="816" w:type="dxa"/>
            <w:vAlign w:val="center"/>
          </w:tcPr>
          <w:p>
            <w:pPr>
              <w:jc w:val="center"/>
              <w:rPr>
                <w:szCs w:val="21"/>
              </w:rPr>
            </w:pPr>
            <w:r>
              <w:rPr>
                <w:szCs w:val="21"/>
              </w:rPr>
              <w:t>1</w:t>
            </w:r>
          </w:p>
        </w:tc>
        <w:tc>
          <w:tcPr>
            <w:tcW w:w="816" w:type="dxa"/>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3</w:t>
            </w:r>
          </w:p>
        </w:tc>
        <w:tc>
          <w:tcPr>
            <w:tcW w:w="2686" w:type="dxa"/>
            <w:tcBorders>
              <w:bottom w:val="nil"/>
            </w:tcBorders>
            <w:vAlign w:val="center"/>
          </w:tcPr>
          <w:p>
            <w:pPr>
              <w:rPr>
                <w:szCs w:val="21"/>
              </w:rPr>
            </w:pPr>
            <w:r>
              <w:rPr>
                <w:rFonts w:hint="eastAsia"/>
                <w:szCs w:val="21"/>
              </w:rPr>
              <w:t>医院管理学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33</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运动减脂</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4</w:t>
            </w:r>
          </w:p>
        </w:tc>
        <w:tc>
          <w:tcPr>
            <w:tcW w:w="2686" w:type="dxa"/>
            <w:tcBorders>
              <w:bottom w:val="nil"/>
            </w:tcBorders>
            <w:vAlign w:val="center"/>
          </w:tcPr>
          <w:p>
            <w:pPr>
              <w:rPr>
                <w:szCs w:val="21"/>
              </w:rPr>
            </w:pPr>
            <w:r>
              <w:rPr>
                <w:rFonts w:hint="eastAsia"/>
                <w:szCs w:val="21"/>
              </w:rPr>
              <w:t>临床营养学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34</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足球战术</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5</w:t>
            </w:r>
          </w:p>
        </w:tc>
        <w:tc>
          <w:tcPr>
            <w:tcW w:w="2686" w:type="dxa"/>
            <w:tcBorders>
              <w:bottom w:val="nil"/>
            </w:tcBorders>
            <w:vAlign w:val="center"/>
          </w:tcPr>
          <w:p>
            <w:pPr>
              <w:rPr>
                <w:szCs w:val="21"/>
              </w:rPr>
            </w:pPr>
            <w:r>
              <w:rPr>
                <w:rFonts w:hint="eastAsia"/>
                <w:szCs w:val="21"/>
              </w:rPr>
              <w:t>家庭与社区卫生服务</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35</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考研英语词汇和阅读</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6</w:t>
            </w:r>
          </w:p>
        </w:tc>
        <w:tc>
          <w:tcPr>
            <w:tcW w:w="2686" w:type="dxa"/>
            <w:tcBorders>
              <w:bottom w:val="nil"/>
            </w:tcBorders>
            <w:vAlign w:val="center"/>
          </w:tcPr>
          <w:p>
            <w:pPr>
              <w:rPr>
                <w:szCs w:val="21"/>
              </w:rPr>
            </w:pPr>
            <w:r>
              <w:rPr>
                <w:rFonts w:hint="eastAsia"/>
                <w:szCs w:val="21"/>
              </w:rPr>
              <w:t>卫生监督学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36</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考研英语翻译和写作</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7</w:t>
            </w:r>
          </w:p>
        </w:tc>
        <w:tc>
          <w:tcPr>
            <w:tcW w:w="2686" w:type="dxa"/>
            <w:tcBorders>
              <w:bottom w:val="nil"/>
            </w:tcBorders>
            <w:vAlign w:val="center"/>
          </w:tcPr>
          <w:p>
            <w:pPr>
              <w:rPr>
                <w:szCs w:val="21"/>
              </w:rPr>
            </w:pPr>
            <w:r>
              <w:rPr>
                <w:rFonts w:hint="eastAsia"/>
                <w:szCs w:val="21"/>
              </w:rPr>
              <w:t>卫生事业管理学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37</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英语演讲技巧</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8</w:t>
            </w:r>
          </w:p>
        </w:tc>
        <w:tc>
          <w:tcPr>
            <w:tcW w:w="2686" w:type="dxa"/>
            <w:tcBorders>
              <w:bottom w:val="nil"/>
            </w:tcBorders>
            <w:vAlign w:val="center"/>
          </w:tcPr>
          <w:p>
            <w:pPr>
              <w:rPr>
                <w:szCs w:val="21"/>
              </w:rPr>
            </w:pPr>
            <w:r>
              <w:rPr>
                <w:rFonts w:hint="eastAsia"/>
                <w:szCs w:val="21"/>
              </w:rPr>
              <w:t>信息法学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38</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跨文化交际</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9</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礼仪形象设计</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39</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希腊神话与现代英语</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10</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生命教育</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40</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英文电影赏析</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11</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健康教育学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41</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朋辈心理咨询</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12</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康复护理学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42</w:t>
            </w:r>
          </w:p>
        </w:tc>
        <w:tc>
          <w:tcPr>
            <w:tcW w:w="2258" w:type="dxa"/>
            <w:tcBorders>
              <w:bottom w:val="nil"/>
            </w:tcBorders>
            <w:vAlign w:val="center"/>
          </w:tcPr>
          <w:p>
            <w:pPr>
              <w:widowControl/>
              <w:jc w:val="left"/>
              <w:textAlignment w:val="center"/>
              <w:rPr>
                <w:szCs w:val="21"/>
              </w:rPr>
            </w:pPr>
            <w:r>
              <w:rPr>
                <w:color w:val="000000"/>
                <w:kern w:val="0"/>
                <w:szCs w:val="21"/>
              </w:rPr>
              <w:t>Photoshop</w:t>
            </w:r>
            <w:r>
              <w:rPr>
                <w:rStyle w:val="53"/>
                <w:sz w:val="21"/>
                <w:szCs w:val="21"/>
              </w:rPr>
              <w:t>图像处理</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13</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老年护理学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43</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医学信息分析与决策</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14</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眼耳鼻喉口腔科护理学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44</w:t>
            </w:r>
          </w:p>
        </w:tc>
        <w:tc>
          <w:tcPr>
            <w:tcW w:w="2258" w:type="dxa"/>
            <w:tcBorders>
              <w:bottom w:val="nil"/>
            </w:tcBorders>
            <w:vAlign w:val="center"/>
          </w:tcPr>
          <w:p>
            <w:pPr>
              <w:widowControl/>
              <w:jc w:val="left"/>
              <w:textAlignment w:val="center"/>
              <w:rPr>
                <w:szCs w:val="21"/>
              </w:rPr>
            </w:pPr>
            <w:r>
              <w:rPr>
                <w:rFonts w:hint="eastAsia"/>
                <w:szCs w:val="21"/>
              </w:rPr>
              <w:t>医学虚拟现实</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15</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护士职业素质与能力</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45</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微量元素与人体健康</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16</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卫生管理运筹学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46</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营养免疫学</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17</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批判性思维训练</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47</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网页设计与制作</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18</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变态心理学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48</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职场礼仪</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19</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成功心理学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49</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大学生自我管理</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20</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国学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50</w:t>
            </w:r>
          </w:p>
        </w:tc>
        <w:tc>
          <w:tcPr>
            <w:tcW w:w="2258" w:type="dxa"/>
            <w:tcBorders>
              <w:bottom w:val="nil"/>
            </w:tcBorders>
            <w:vAlign w:val="center"/>
          </w:tcPr>
          <w:p>
            <w:pPr>
              <w:widowControl/>
              <w:jc w:val="left"/>
              <w:textAlignment w:val="center"/>
              <w:rPr>
                <w:szCs w:val="21"/>
              </w:rPr>
            </w:pPr>
            <w:r>
              <w:rPr>
                <w:color w:val="000000"/>
                <w:kern w:val="0"/>
                <w:szCs w:val="21"/>
              </w:rPr>
              <w:t>GYB</w:t>
            </w:r>
            <w:r>
              <w:rPr>
                <w:rFonts w:hint="eastAsia" w:ascii="宋体" w:hAnsi="宋体" w:cs="宋体"/>
                <w:color w:val="000000"/>
                <w:kern w:val="0"/>
                <w:szCs w:val="21"/>
              </w:rPr>
              <w:t>一起创业</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21</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性心理学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51</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大学生自我管理</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22</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健康心理学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52</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创业基础</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23</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变态心理学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53</w:t>
            </w:r>
          </w:p>
        </w:tc>
        <w:tc>
          <w:tcPr>
            <w:tcW w:w="2258" w:type="dxa"/>
            <w:tcBorders>
              <w:bottom w:val="nil"/>
            </w:tcBorders>
            <w:vAlign w:val="center"/>
          </w:tcPr>
          <w:p>
            <w:pPr>
              <w:widowControl/>
              <w:jc w:val="left"/>
              <w:textAlignment w:val="center"/>
              <w:rPr>
                <w:szCs w:val="21"/>
              </w:rPr>
            </w:pPr>
            <w:r>
              <w:rPr>
                <w:rFonts w:hint="eastAsia"/>
                <w:szCs w:val="21"/>
              </w:rPr>
              <w:t>医学专业英语</w:t>
            </w:r>
          </w:p>
        </w:tc>
        <w:tc>
          <w:tcPr>
            <w:tcW w:w="816"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24</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家庭心理学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54</w:t>
            </w:r>
          </w:p>
        </w:tc>
        <w:tc>
          <w:tcPr>
            <w:tcW w:w="2258" w:type="dxa"/>
            <w:tcBorders>
              <w:bottom w:val="nil"/>
            </w:tcBorders>
            <w:vAlign w:val="center"/>
          </w:tcPr>
          <w:p>
            <w:pPr>
              <w:widowControl/>
              <w:jc w:val="left"/>
              <w:textAlignment w:val="center"/>
              <w:rPr>
                <w:szCs w:val="21"/>
              </w:rPr>
            </w:pPr>
            <w:r>
              <w:rPr>
                <w:color w:val="000000"/>
                <w:kern w:val="0"/>
                <w:szCs w:val="21"/>
              </w:rPr>
              <w:t>flash</w:t>
            </w:r>
            <w:r>
              <w:rPr>
                <w:rFonts w:hint="eastAsia" w:ascii="宋体" w:hAnsi="宋体" w:cs="宋体"/>
                <w:color w:val="000000"/>
                <w:kern w:val="0"/>
                <w:szCs w:val="21"/>
              </w:rPr>
              <w:t>动画设计</w:t>
            </w:r>
          </w:p>
        </w:tc>
        <w:tc>
          <w:tcPr>
            <w:tcW w:w="816" w:type="dxa"/>
            <w:tcBorders>
              <w:bottom w:val="nil"/>
            </w:tcBorders>
            <w:vAlign w:val="center"/>
          </w:tcPr>
          <w:p>
            <w:pPr>
              <w:jc w:val="center"/>
              <w:rPr>
                <w:szCs w:val="21"/>
              </w:rPr>
            </w:pPr>
            <w:r>
              <w:rPr>
                <w:szCs w:val="21"/>
              </w:rPr>
              <w:t>1.5</w:t>
            </w:r>
          </w:p>
        </w:tc>
        <w:tc>
          <w:tcPr>
            <w:tcW w:w="816" w:type="dxa"/>
            <w:tcBorders>
              <w:bottom w:val="nil"/>
            </w:tcBorders>
            <w:vAlign w:val="center"/>
          </w:tcPr>
          <w:p>
            <w:pPr>
              <w:jc w:val="center"/>
              <w:rPr>
                <w:szCs w:val="21"/>
              </w:rPr>
            </w:pPr>
            <w:r>
              <w:rPr>
                <w:szCs w:val="21"/>
              </w:rPr>
              <w:t>24</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25</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临床心理学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55</w:t>
            </w:r>
          </w:p>
        </w:tc>
        <w:tc>
          <w:tcPr>
            <w:tcW w:w="2258" w:type="dxa"/>
            <w:tcBorders>
              <w:bottom w:val="nil"/>
            </w:tcBorders>
            <w:vAlign w:val="center"/>
          </w:tcPr>
          <w:p>
            <w:pPr>
              <w:widowControl/>
              <w:jc w:val="left"/>
              <w:textAlignment w:val="center"/>
              <w:rPr>
                <w:szCs w:val="21"/>
              </w:rPr>
            </w:pPr>
            <w:r>
              <w:rPr>
                <w:color w:val="000000"/>
                <w:kern w:val="0"/>
                <w:szCs w:val="21"/>
              </w:rPr>
              <w:t>MS Office</w:t>
            </w:r>
            <w:r>
              <w:rPr>
                <w:rFonts w:hint="eastAsia" w:ascii="宋体" w:hAnsi="宋体" w:cs="宋体"/>
                <w:color w:val="000000"/>
                <w:kern w:val="0"/>
                <w:szCs w:val="21"/>
              </w:rPr>
              <w:t>高级应用</w:t>
            </w:r>
          </w:p>
        </w:tc>
        <w:tc>
          <w:tcPr>
            <w:tcW w:w="816" w:type="dxa"/>
            <w:tcBorders>
              <w:bottom w:val="nil"/>
            </w:tcBorders>
            <w:vAlign w:val="center"/>
          </w:tcPr>
          <w:p>
            <w:pPr>
              <w:jc w:val="center"/>
              <w:rPr>
                <w:szCs w:val="21"/>
              </w:rPr>
            </w:pPr>
            <w:r>
              <w:rPr>
                <w:szCs w:val="21"/>
              </w:rPr>
              <w:t>1.5</w:t>
            </w:r>
          </w:p>
        </w:tc>
        <w:tc>
          <w:tcPr>
            <w:tcW w:w="816" w:type="dxa"/>
            <w:tcBorders>
              <w:bottom w:val="nil"/>
            </w:tcBorders>
            <w:vAlign w:val="center"/>
          </w:tcPr>
          <w:p>
            <w:pPr>
              <w:jc w:val="center"/>
              <w:rPr>
                <w:szCs w:val="21"/>
              </w:rPr>
            </w:pPr>
            <w:r>
              <w:rPr>
                <w:szCs w:val="21"/>
              </w:rPr>
              <w:t>24</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26</w:t>
            </w:r>
          </w:p>
        </w:tc>
        <w:tc>
          <w:tcPr>
            <w:tcW w:w="2686" w:type="dxa"/>
            <w:tcBorders>
              <w:bottom w:val="nil"/>
            </w:tcBorders>
            <w:vAlign w:val="center"/>
          </w:tcPr>
          <w:p>
            <w:pPr>
              <w:rPr>
                <w:szCs w:val="21"/>
              </w:rPr>
            </w:pPr>
            <w:r>
              <w:rPr>
                <w:rFonts w:hint="eastAsia" w:ascii="宋体" w:hAnsi="宋体" w:cs="宋体"/>
                <w:color w:val="000000"/>
                <w:kern w:val="0"/>
                <w:szCs w:val="21"/>
              </w:rPr>
              <w:t>婚姻家庭与妇女问题研究</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56</w:t>
            </w:r>
          </w:p>
        </w:tc>
        <w:tc>
          <w:tcPr>
            <w:tcW w:w="2258" w:type="dxa"/>
            <w:tcBorders>
              <w:bottom w:val="nil"/>
            </w:tcBorders>
            <w:vAlign w:val="center"/>
          </w:tcPr>
          <w:p>
            <w:pPr>
              <w:widowControl/>
              <w:jc w:val="left"/>
              <w:textAlignment w:val="center"/>
              <w:rPr>
                <w:szCs w:val="21"/>
              </w:rPr>
            </w:pPr>
            <w:r>
              <w:rPr>
                <w:color w:val="000000"/>
                <w:kern w:val="0"/>
                <w:szCs w:val="21"/>
              </w:rPr>
              <w:t>Photoshop</w:t>
            </w:r>
            <w:r>
              <w:rPr>
                <w:rFonts w:hint="eastAsia" w:ascii="宋体" w:hAnsi="宋体" w:cs="宋体"/>
                <w:color w:val="000000"/>
                <w:kern w:val="0"/>
                <w:szCs w:val="21"/>
              </w:rPr>
              <w:t>图像处理</w:t>
            </w:r>
          </w:p>
        </w:tc>
        <w:tc>
          <w:tcPr>
            <w:tcW w:w="816" w:type="dxa"/>
            <w:tcBorders>
              <w:bottom w:val="nil"/>
            </w:tcBorders>
            <w:vAlign w:val="center"/>
          </w:tcPr>
          <w:p>
            <w:pPr>
              <w:jc w:val="center"/>
              <w:rPr>
                <w:szCs w:val="21"/>
              </w:rPr>
            </w:pPr>
            <w:r>
              <w:rPr>
                <w:rFonts w:hint="eastAsia"/>
                <w:szCs w:val="21"/>
              </w:rPr>
              <w:t>1.5</w:t>
            </w:r>
          </w:p>
        </w:tc>
        <w:tc>
          <w:tcPr>
            <w:tcW w:w="816" w:type="dxa"/>
            <w:tcBorders>
              <w:bottom w:val="nil"/>
            </w:tcBorders>
            <w:vAlign w:val="center"/>
          </w:tcPr>
          <w:p>
            <w:pPr>
              <w:jc w:val="center"/>
              <w:rPr>
                <w:szCs w:val="21"/>
              </w:rPr>
            </w:pPr>
            <w:r>
              <w:rPr>
                <w:rFonts w:hint="eastAsia"/>
                <w:szCs w:val="21"/>
              </w:rPr>
              <w:t>24</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27</w:t>
            </w:r>
          </w:p>
        </w:tc>
        <w:tc>
          <w:tcPr>
            <w:tcW w:w="2686" w:type="dxa"/>
            <w:tcBorders>
              <w:bottom w:val="nil"/>
            </w:tcBorders>
            <w:vAlign w:val="center"/>
          </w:tcPr>
          <w:p>
            <w:pPr>
              <w:widowControl/>
              <w:jc w:val="left"/>
              <w:textAlignment w:val="center"/>
              <w:rPr>
                <w:szCs w:val="21"/>
              </w:rPr>
            </w:pPr>
            <w:r>
              <w:rPr>
                <w:rFonts w:hint="eastAsia"/>
                <w:szCs w:val="21"/>
              </w:rPr>
              <w:t>人际关系心理学</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57</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多媒体技术及应用</w:t>
            </w:r>
          </w:p>
        </w:tc>
        <w:tc>
          <w:tcPr>
            <w:tcW w:w="816" w:type="dxa"/>
            <w:tcBorders>
              <w:bottom w:val="nil"/>
            </w:tcBorders>
            <w:vAlign w:val="center"/>
          </w:tcPr>
          <w:p>
            <w:pPr>
              <w:jc w:val="center"/>
              <w:rPr>
                <w:szCs w:val="21"/>
              </w:rPr>
            </w:pPr>
            <w:r>
              <w:rPr>
                <w:rFonts w:hint="eastAsia"/>
                <w:szCs w:val="21"/>
              </w:rPr>
              <w:t>1.5</w:t>
            </w:r>
          </w:p>
        </w:tc>
        <w:tc>
          <w:tcPr>
            <w:tcW w:w="816" w:type="dxa"/>
            <w:tcBorders>
              <w:bottom w:val="nil"/>
            </w:tcBorders>
            <w:vAlign w:val="center"/>
          </w:tcPr>
          <w:p>
            <w:pPr>
              <w:jc w:val="center"/>
              <w:rPr>
                <w:szCs w:val="21"/>
              </w:rPr>
            </w:pPr>
            <w:r>
              <w:rPr>
                <w:rFonts w:hint="eastAsia"/>
                <w:szCs w:val="21"/>
              </w:rPr>
              <w:t>24</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28</w:t>
            </w:r>
          </w:p>
        </w:tc>
        <w:tc>
          <w:tcPr>
            <w:tcW w:w="2686" w:type="dxa"/>
            <w:tcBorders>
              <w:bottom w:val="nil"/>
            </w:tcBorders>
            <w:vAlign w:val="center"/>
          </w:tcPr>
          <w:p>
            <w:pPr>
              <w:widowControl/>
              <w:jc w:val="left"/>
              <w:textAlignment w:val="center"/>
              <w:rPr>
                <w:szCs w:val="21"/>
              </w:rPr>
            </w:pPr>
            <w:r>
              <w:rPr>
                <w:rFonts w:hint="eastAsia"/>
                <w:szCs w:val="21"/>
              </w:rPr>
              <w:t>医学人体结构素描</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58</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中医护理技术</w:t>
            </w:r>
          </w:p>
        </w:tc>
        <w:tc>
          <w:tcPr>
            <w:tcW w:w="816" w:type="dxa"/>
            <w:tcBorders>
              <w:bottom w:val="nil"/>
            </w:tcBorders>
            <w:vAlign w:val="center"/>
          </w:tcPr>
          <w:p>
            <w:pPr>
              <w:jc w:val="center"/>
              <w:rPr>
                <w:szCs w:val="21"/>
              </w:rPr>
            </w:pPr>
            <w:r>
              <w:rPr>
                <w:szCs w:val="21"/>
              </w:rPr>
              <w:t>1.5</w:t>
            </w:r>
          </w:p>
        </w:tc>
        <w:tc>
          <w:tcPr>
            <w:tcW w:w="816" w:type="dxa"/>
            <w:tcBorders>
              <w:bottom w:val="nil"/>
            </w:tcBorders>
            <w:vAlign w:val="center"/>
          </w:tcPr>
          <w:p>
            <w:pPr>
              <w:jc w:val="center"/>
              <w:rPr>
                <w:szCs w:val="21"/>
              </w:rPr>
            </w:pPr>
            <w:r>
              <w:rPr>
                <w:szCs w:val="21"/>
              </w:rPr>
              <w:t>24</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bottom w:val="nil"/>
            </w:tcBorders>
            <w:vAlign w:val="center"/>
          </w:tcPr>
          <w:p>
            <w:pPr>
              <w:jc w:val="center"/>
              <w:rPr>
                <w:szCs w:val="21"/>
              </w:rPr>
            </w:pPr>
            <w:r>
              <w:rPr>
                <w:szCs w:val="21"/>
              </w:rPr>
              <w:t>29</w:t>
            </w:r>
          </w:p>
        </w:tc>
        <w:tc>
          <w:tcPr>
            <w:tcW w:w="2686" w:type="dxa"/>
            <w:tcBorders>
              <w:bottom w:val="nil"/>
            </w:tcBorders>
            <w:vAlign w:val="center"/>
          </w:tcPr>
          <w:p>
            <w:pPr>
              <w:widowControl/>
              <w:jc w:val="left"/>
              <w:textAlignment w:val="center"/>
              <w:rPr>
                <w:szCs w:val="21"/>
              </w:rPr>
            </w:pPr>
            <w:r>
              <w:rPr>
                <w:rFonts w:hint="eastAsia" w:ascii="宋体" w:hAnsi="宋体" w:cs="宋体"/>
                <w:color w:val="000000"/>
                <w:kern w:val="0"/>
                <w:szCs w:val="21"/>
              </w:rPr>
              <w:t>医学与绘画艺术</w:t>
            </w:r>
          </w:p>
        </w:tc>
        <w:tc>
          <w:tcPr>
            <w:tcW w:w="648" w:type="dxa"/>
            <w:tcBorders>
              <w:bottom w:val="nil"/>
            </w:tcBorders>
            <w:vAlign w:val="center"/>
          </w:tcPr>
          <w:p>
            <w:pPr>
              <w:jc w:val="center"/>
              <w:rPr>
                <w:szCs w:val="21"/>
              </w:rPr>
            </w:pPr>
            <w:r>
              <w:rPr>
                <w:szCs w:val="21"/>
              </w:rPr>
              <w:t>1</w:t>
            </w:r>
          </w:p>
        </w:tc>
        <w:tc>
          <w:tcPr>
            <w:tcW w:w="816" w:type="dxa"/>
            <w:tcBorders>
              <w:bottom w:val="nil"/>
            </w:tcBorders>
            <w:vAlign w:val="center"/>
          </w:tcPr>
          <w:p>
            <w:pPr>
              <w:jc w:val="center"/>
              <w:rPr>
                <w:szCs w:val="21"/>
              </w:rPr>
            </w:pPr>
            <w:r>
              <w:rPr>
                <w:szCs w:val="21"/>
              </w:rPr>
              <w:t>16</w:t>
            </w:r>
          </w:p>
        </w:tc>
        <w:tc>
          <w:tcPr>
            <w:tcW w:w="236" w:type="dxa"/>
            <w:tcBorders>
              <w:bottom w:val="nil"/>
            </w:tcBorders>
            <w:vAlign w:val="center"/>
          </w:tcPr>
          <w:p>
            <w:pPr>
              <w:jc w:val="center"/>
              <w:rPr>
                <w:szCs w:val="21"/>
              </w:rPr>
            </w:pPr>
          </w:p>
        </w:tc>
        <w:tc>
          <w:tcPr>
            <w:tcW w:w="816" w:type="dxa"/>
            <w:tcBorders>
              <w:bottom w:val="nil"/>
            </w:tcBorders>
            <w:vAlign w:val="center"/>
          </w:tcPr>
          <w:p>
            <w:pPr>
              <w:jc w:val="center"/>
              <w:rPr>
                <w:szCs w:val="21"/>
              </w:rPr>
            </w:pPr>
            <w:r>
              <w:rPr>
                <w:szCs w:val="21"/>
              </w:rPr>
              <w:t>59</w:t>
            </w:r>
          </w:p>
        </w:tc>
        <w:tc>
          <w:tcPr>
            <w:tcW w:w="2258" w:type="dxa"/>
            <w:tcBorders>
              <w:bottom w:val="nil"/>
            </w:tcBorders>
            <w:vAlign w:val="center"/>
          </w:tcPr>
          <w:p>
            <w:pPr>
              <w:widowControl/>
              <w:jc w:val="left"/>
              <w:textAlignment w:val="center"/>
              <w:rPr>
                <w:szCs w:val="21"/>
              </w:rPr>
            </w:pPr>
            <w:r>
              <w:rPr>
                <w:rFonts w:hint="eastAsia" w:ascii="宋体" w:hAnsi="宋体" w:cs="宋体"/>
                <w:color w:val="000000"/>
                <w:kern w:val="0"/>
                <w:szCs w:val="21"/>
              </w:rPr>
              <w:t>常用护理学技术</w:t>
            </w:r>
          </w:p>
        </w:tc>
        <w:tc>
          <w:tcPr>
            <w:tcW w:w="816" w:type="dxa"/>
            <w:tcBorders>
              <w:bottom w:val="nil"/>
            </w:tcBorders>
            <w:vAlign w:val="center"/>
          </w:tcPr>
          <w:p>
            <w:pPr>
              <w:jc w:val="center"/>
              <w:rPr>
                <w:szCs w:val="21"/>
              </w:rPr>
            </w:pPr>
            <w:r>
              <w:rPr>
                <w:szCs w:val="21"/>
              </w:rPr>
              <w:t>1.5</w:t>
            </w:r>
          </w:p>
        </w:tc>
        <w:tc>
          <w:tcPr>
            <w:tcW w:w="816" w:type="dxa"/>
            <w:tcBorders>
              <w:bottom w:val="nil"/>
            </w:tcBorders>
            <w:vAlign w:val="center"/>
          </w:tcPr>
          <w:p>
            <w:pPr>
              <w:jc w:val="center"/>
              <w:rPr>
                <w:szCs w:val="21"/>
              </w:rPr>
            </w:pPr>
            <w:r>
              <w:rPr>
                <w:szCs w:val="21"/>
              </w:rPr>
              <w:t>24</w:t>
            </w: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top w:val="nil"/>
              <w:bottom w:val="single" w:color="339966" w:sz="2" w:space="0"/>
            </w:tcBorders>
            <w:vAlign w:val="center"/>
          </w:tcPr>
          <w:p>
            <w:pPr>
              <w:jc w:val="center"/>
              <w:rPr>
                <w:szCs w:val="21"/>
              </w:rPr>
            </w:pPr>
            <w:r>
              <w:rPr>
                <w:szCs w:val="21"/>
              </w:rPr>
              <w:t>30</w:t>
            </w:r>
          </w:p>
        </w:tc>
        <w:tc>
          <w:tcPr>
            <w:tcW w:w="2686" w:type="dxa"/>
            <w:tcBorders>
              <w:top w:val="nil"/>
              <w:bottom w:val="single" w:color="339966" w:sz="2" w:space="0"/>
            </w:tcBorders>
            <w:vAlign w:val="center"/>
          </w:tcPr>
          <w:p>
            <w:pPr>
              <w:widowControl/>
              <w:jc w:val="left"/>
              <w:textAlignment w:val="center"/>
              <w:rPr>
                <w:szCs w:val="21"/>
              </w:rPr>
            </w:pPr>
            <w:r>
              <w:rPr>
                <w:rFonts w:hint="eastAsia" w:ascii="宋体" w:hAnsi="宋体" w:cs="宋体"/>
                <w:color w:val="000000"/>
                <w:kern w:val="0"/>
                <w:szCs w:val="21"/>
              </w:rPr>
              <w:t>艺术剪纸</w:t>
            </w:r>
          </w:p>
        </w:tc>
        <w:tc>
          <w:tcPr>
            <w:tcW w:w="648" w:type="dxa"/>
            <w:tcBorders>
              <w:top w:val="nil"/>
              <w:bottom w:val="single" w:color="339966" w:sz="2" w:space="0"/>
            </w:tcBorders>
            <w:vAlign w:val="center"/>
          </w:tcPr>
          <w:p>
            <w:pPr>
              <w:jc w:val="center"/>
              <w:rPr>
                <w:szCs w:val="21"/>
              </w:rPr>
            </w:pPr>
            <w:r>
              <w:rPr>
                <w:szCs w:val="21"/>
              </w:rPr>
              <w:t>1</w:t>
            </w:r>
          </w:p>
        </w:tc>
        <w:tc>
          <w:tcPr>
            <w:tcW w:w="816" w:type="dxa"/>
            <w:tcBorders>
              <w:top w:val="nil"/>
              <w:bottom w:val="single" w:color="339966" w:sz="2" w:space="0"/>
            </w:tcBorders>
            <w:vAlign w:val="center"/>
          </w:tcPr>
          <w:p>
            <w:pPr>
              <w:jc w:val="center"/>
              <w:rPr>
                <w:szCs w:val="21"/>
              </w:rPr>
            </w:pPr>
            <w:r>
              <w:rPr>
                <w:szCs w:val="21"/>
              </w:rPr>
              <w:t>16</w:t>
            </w:r>
          </w:p>
        </w:tc>
        <w:tc>
          <w:tcPr>
            <w:tcW w:w="236" w:type="dxa"/>
            <w:tcBorders>
              <w:top w:val="nil"/>
              <w:bottom w:val="nil"/>
            </w:tcBorders>
            <w:vAlign w:val="center"/>
          </w:tcPr>
          <w:p>
            <w:pPr>
              <w:jc w:val="center"/>
              <w:rPr>
                <w:szCs w:val="21"/>
              </w:rPr>
            </w:pPr>
          </w:p>
        </w:tc>
        <w:tc>
          <w:tcPr>
            <w:tcW w:w="816" w:type="dxa"/>
            <w:tcBorders>
              <w:top w:val="nil"/>
              <w:bottom w:val="single" w:color="339966" w:sz="2" w:space="0"/>
            </w:tcBorders>
            <w:vAlign w:val="center"/>
          </w:tcPr>
          <w:p>
            <w:pPr>
              <w:widowControl/>
              <w:jc w:val="center"/>
              <w:rPr>
                <w:kern w:val="0"/>
                <w:szCs w:val="21"/>
              </w:rPr>
            </w:pPr>
          </w:p>
        </w:tc>
        <w:tc>
          <w:tcPr>
            <w:tcW w:w="2258" w:type="dxa"/>
            <w:tcBorders>
              <w:top w:val="nil"/>
              <w:bottom w:val="single" w:color="339966" w:sz="2" w:space="0"/>
            </w:tcBorders>
            <w:vAlign w:val="center"/>
          </w:tcPr>
          <w:p>
            <w:pPr>
              <w:rPr>
                <w:szCs w:val="21"/>
              </w:rPr>
            </w:pPr>
          </w:p>
        </w:tc>
        <w:tc>
          <w:tcPr>
            <w:tcW w:w="816" w:type="dxa"/>
            <w:tcBorders>
              <w:top w:val="nil"/>
              <w:bottom w:val="single" w:color="339966" w:sz="2" w:space="0"/>
            </w:tcBorders>
            <w:vAlign w:val="center"/>
          </w:tcPr>
          <w:p>
            <w:pPr>
              <w:jc w:val="center"/>
              <w:rPr>
                <w:szCs w:val="21"/>
              </w:rPr>
            </w:pPr>
          </w:p>
        </w:tc>
        <w:tc>
          <w:tcPr>
            <w:tcW w:w="816" w:type="dxa"/>
            <w:tcBorders>
              <w:top w:val="nil"/>
              <w:bottom w:val="single" w:color="339966" w:sz="2" w:space="0"/>
            </w:tcBorders>
            <w:vAlign w:val="center"/>
          </w:tcPr>
          <w:p>
            <w:pPr>
              <w:jc w:val="center"/>
              <w:rPr>
                <w:szCs w:val="21"/>
              </w:rPr>
            </w:pPr>
          </w:p>
        </w:tc>
      </w:tr>
      <w:tr>
        <w:tblPrEx>
          <w:tblBorders>
            <w:top w:val="single" w:color="008000" w:sz="12" w:space="0"/>
            <w:left w:val="none" w:color="auto" w:sz="0" w:space="0"/>
            <w:bottom w:val="single" w:color="008000"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638" w:type="dxa"/>
            <w:tcBorders>
              <w:top w:val="single" w:color="339966" w:sz="2" w:space="0"/>
              <w:bottom w:val="single" w:color="339966" w:sz="18" w:space="0"/>
            </w:tcBorders>
            <w:vAlign w:val="center"/>
          </w:tcPr>
          <w:p>
            <w:pPr>
              <w:jc w:val="center"/>
              <w:rPr>
                <w:szCs w:val="21"/>
              </w:rPr>
            </w:pPr>
          </w:p>
        </w:tc>
        <w:tc>
          <w:tcPr>
            <w:tcW w:w="2686" w:type="dxa"/>
            <w:tcBorders>
              <w:top w:val="single" w:color="339966" w:sz="2" w:space="0"/>
              <w:bottom w:val="single" w:color="339966" w:sz="18" w:space="0"/>
            </w:tcBorders>
            <w:vAlign w:val="center"/>
          </w:tcPr>
          <w:p>
            <w:pPr>
              <w:jc w:val="center"/>
              <w:rPr>
                <w:szCs w:val="21"/>
              </w:rPr>
            </w:pPr>
            <w:r>
              <w:rPr>
                <w:rFonts w:hAnsi="宋体"/>
                <w:szCs w:val="21"/>
              </w:rPr>
              <w:t>合计</w:t>
            </w:r>
          </w:p>
        </w:tc>
        <w:tc>
          <w:tcPr>
            <w:tcW w:w="648" w:type="dxa"/>
            <w:tcBorders>
              <w:top w:val="single" w:color="339966" w:sz="2" w:space="0"/>
              <w:bottom w:val="single" w:color="339966" w:sz="18" w:space="0"/>
            </w:tcBorders>
            <w:vAlign w:val="center"/>
          </w:tcPr>
          <w:p>
            <w:pPr>
              <w:jc w:val="center"/>
              <w:rPr>
                <w:szCs w:val="21"/>
              </w:rPr>
            </w:pPr>
            <w:r>
              <w:rPr>
                <w:szCs w:val="21"/>
              </w:rPr>
              <w:t>30</w:t>
            </w:r>
          </w:p>
        </w:tc>
        <w:tc>
          <w:tcPr>
            <w:tcW w:w="816" w:type="dxa"/>
            <w:tcBorders>
              <w:top w:val="single" w:color="339966" w:sz="2" w:space="0"/>
              <w:bottom w:val="single" w:color="339966" w:sz="18" w:space="0"/>
            </w:tcBorders>
            <w:vAlign w:val="center"/>
          </w:tcPr>
          <w:p>
            <w:pPr>
              <w:jc w:val="center"/>
              <w:rPr>
                <w:szCs w:val="21"/>
              </w:rPr>
            </w:pPr>
            <w:r>
              <w:rPr>
                <w:szCs w:val="21"/>
              </w:rPr>
              <w:t>480</w:t>
            </w:r>
          </w:p>
        </w:tc>
        <w:tc>
          <w:tcPr>
            <w:tcW w:w="236" w:type="dxa"/>
            <w:tcBorders>
              <w:top w:val="nil"/>
              <w:bottom w:val="nil"/>
            </w:tcBorders>
            <w:vAlign w:val="center"/>
          </w:tcPr>
          <w:p>
            <w:pPr>
              <w:jc w:val="center"/>
              <w:rPr>
                <w:szCs w:val="21"/>
              </w:rPr>
            </w:pPr>
          </w:p>
        </w:tc>
        <w:tc>
          <w:tcPr>
            <w:tcW w:w="816" w:type="dxa"/>
            <w:tcBorders>
              <w:top w:val="single" w:color="339966" w:sz="2" w:space="0"/>
              <w:bottom w:val="single" w:color="339966" w:sz="18" w:space="0"/>
            </w:tcBorders>
            <w:vAlign w:val="center"/>
          </w:tcPr>
          <w:p>
            <w:pPr>
              <w:widowControl/>
              <w:jc w:val="center"/>
              <w:rPr>
                <w:kern w:val="0"/>
                <w:szCs w:val="21"/>
              </w:rPr>
            </w:pPr>
          </w:p>
        </w:tc>
        <w:tc>
          <w:tcPr>
            <w:tcW w:w="2258" w:type="dxa"/>
            <w:tcBorders>
              <w:top w:val="single" w:color="339966" w:sz="2" w:space="0"/>
              <w:bottom w:val="single" w:color="339966" w:sz="18" w:space="0"/>
            </w:tcBorders>
            <w:vAlign w:val="center"/>
          </w:tcPr>
          <w:p>
            <w:pPr>
              <w:widowControl/>
              <w:jc w:val="center"/>
              <w:rPr>
                <w:kern w:val="0"/>
                <w:szCs w:val="21"/>
              </w:rPr>
            </w:pPr>
            <w:r>
              <w:rPr>
                <w:rFonts w:hAnsi="宋体"/>
                <w:kern w:val="0"/>
                <w:szCs w:val="21"/>
              </w:rPr>
              <w:t>合计</w:t>
            </w:r>
          </w:p>
        </w:tc>
        <w:tc>
          <w:tcPr>
            <w:tcW w:w="816" w:type="dxa"/>
            <w:tcBorders>
              <w:top w:val="single" w:color="339966" w:sz="2" w:space="0"/>
              <w:bottom w:val="single" w:color="339966" w:sz="18" w:space="0"/>
            </w:tcBorders>
            <w:vAlign w:val="center"/>
          </w:tcPr>
          <w:p>
            <w:pPr>
              <w:jc w:val="center"/>
              <w:rPr>
                <w:szCs w:val="21"/>
              </w:rPr>
            </w:pPr>
            <w:r>
              <w:rPr>
                <w:rFonts w:hint="eastAsia"/>
                <w:szCs w:val="21"/>
              </w:rPr>
              <w:t>32</w:t>
            </w:r>
          </w:p>
        </w:tc>
        <w:tc>
          <w:tcPr>
            <w:tcW w:w="816" w:type="dxa"/>
            <w:tcBorders>
              <w:top w:val="single" w:color="339966" w:sz="2" w:space="0"/>
              <w:bottom w:val="single" w:color="339966" w:sz="18" w:space="0"/>
            </w:tcBorders>
            <w:vAlign w:val="center"/>
          </w:tcPr>
          <w:p>
            <w:pPr>
              <w:jc w:val="center"/>
              <w:rPr>
                <w:szCs w:val="21"/>
              </w:rPr>
            </w:pPr>
            <w:r>
              <w:rPr>
                <w:rFonts w:hint="eastAsia"/>
                <w:szCs w:val="21"/>
              </w:rPr>
              <w:t>512</w:t>
            </w:r>
          </w:p>
        </w:tc>
      </w:tr>
    </w:tbl>
    <w:p>
      <w:pPr>
        <w:spacing w:line="360" w:lineRule="auto"/>
        <w:ind w:firstLine="422" w:firstLineChars="200"/>
        <w:jc w:val="left"/>
        <w:rPr>
          <w:rFonts w:ascii="宋体" w:hAnsi="宋体"/>
          <w:b/>
          <w:color w:val="000000"/>
          <w:sz w:val="24"/>
        </w:rPr>
      </w:pPr>
      <w:r>
        <w:rPr>
          <w:rFonts w:hint="eastAsia" w:ascii="宋体" w:hAnsi="宋体" w:cs="宋体"/>
          <w:b/>
          <w:kern w:val="0"/>
          <w:szCs w:val="21"/>
        </w:rPr>
        <w:t>注：除以上任选课，学院还开设近百门网络任选课。</w:t>
      </w:r>
    </w:p>
    <w:p>
      <w:pPr>
        <w:spacing w:line="360" w:lineRule="auto"/>
        <w:ind w:firstLine="1054" w:firstLineChars="500"/>
        <w:rPr>
          <w:rFonts w:ascii="宋体" w:hAnsi="宋体"/>
          <w:b/>
          <w:color w:val="000000"/>
          <w:szCs w:val="21"/>
        </w:rPr>
      </w:pPr>
      <w:r>
        <w:rPr>
          <w:rFonts w:hint="eastAsia" w:ascii="宋体" w:hAnsi="宋体"/>
          <w:b/>
          <w:color w:val="000000"/>
          <w:szCs w:val="21"/>
        </w:rPr>
        <w:t>表4              毕业实习安排表（20周，20学分）</w:t>
      </w:r>
    </w:p>
    <w:tbl>
      <w:tblPr>
        <w:tblStyle w:val="20"/>
        <w:tblW w:w="7158" w:type="dxa"/>
        <w:jc w:val="center"/>
        <w:tblInd w:w="0" w:type="dxa"/>
        <w:tblBorders>
          <w:top w:val="single" w:color="339966" w:sz="18" w:space="0"/>
          <w:left w:val="single" w:color="339966" w:sz="2" w:space="0"/>
          <w:bottom w:val="single" w:color="339966" w:sz="18" w:space="0"/>
          <w:right w:val="single" w:color="339966" w:sz="2" w:space="0"/>
          <w:insideH w:val="single" w:color="339966" w:sz="2" w:space="0"/>
          <w:insideV w:val="single" w:color="339966" w:sz="2" w:space="0"/>
        </w:tblBorders>
        <w:tblLayout w:type="fixed"/>
        <w:tblCellMar>
          <w:top w:w="0" w:type="dxa"/>
          <w:left w:w="108" w:type="dxa"/>
          <w:bottom w:w="0" w:type="dxa"/>
          <w:right w:w="108" w:type="dxa"/>
        </w:tblCellMar>
      </w:tblPr>
      <w:tblGrid>
        <w:gridCol w:w="846"/>
        <w:gridCol w:w="638"/>
        <w:gridCol w:w="1481"/>
        <w:gridCol w:w="849"/>
        <w:gridCol w:w="638"/>
        <w:gridCol w:w="1430"/>
        <w:gridCol w:w="638"/>
        <w:gridCol w:w="638"/>
      </w:tblGrid>
      <w:tr>
        <w:tblPrEx>
          <w:tblBorders>
            <w:top w:val="single" w:color="339966" w:sz="18" w:space="0"/>
            <w:left w:val="single" w:color="339966" w:sz="2" w:space="0"/>
            <w:bottom w:val="single" w:color="339966" w:sz="18" w:space="0"/>
            <w:right w:val="single" w:color="339966" w:sz="2" w:space="0"/>
            <w:insideH w:val="single" w:color="339966" w:sz="2" w:space="0"/>
            <w:insideV w:val="single" w:color="339966" w:sz="2" w:space="0"/>
          </w:tblBorders>
          <w:tblLayout w:type="fixed"/>
          <w:tblCellMar>
            <w:top w:w="0" w:type="dxa"/>
            <w:left w:w="108" w:type="dxa"/>
            <w:bottom w:w="0" w:type="dxa"/>
            <w:right w:w="108" w:type="dxa"/>
          </w:tblCellMar>
        </w:tblPrEx>
        <w:trPr>
          <w:trHeight w:val="368" w:hRule="atLeast"/>
          <w:jc w:val="center"/>
        </w:trPr>
        <w:tc>
          <w:tcPr>
            <w:tcW w:w="846" w:type="dxa"/>
            <w:vAlign w:val="center"/>
          </w:tcPr>
          <w:p>
            <w:pPr>
              <w:adjustRightInd w:val="0"/>
              <w:snapToGrid w:val="0"/>
              <w:jc w:val="center"/>
              <w:rPr>
                <w:rFonts w:ascii="宋体" w:hAnsi="宋体"/>
                <w:b/>
                <w:szCs w:val="21"/>
              </w:rPr>
            </w:pPr>
            <w:r>
              <w:rPr>
                <w:rFonts w:hint="eastAsia" w:ascii="宋体" w:hAnsi="宋体"/>
                <w:b/>
                <w:szCs w:val="21"/>
              </w:rPr>
              <w:t>专业</w:t>
            </w:r>
          </w:p>
        </w:tc>
        <w:tc>
          <w:tcPr>
            <w:tcW w:w="638" w:type="dxa"/>
            <w:vAlign w:val="center"/>
          </w:tcPr>
          <w:p>
            <w:pPr>
              <w:adjustRightInd w:val="0"/>
              <w:snapToGrid w:val="0"/>
              <w:jc w:val="center"/>
              <w:rPr>
                <w:rFonts w:ascii="宋体" w:hAnsi="宋体"/>
                <w:b/>
                <w:szCs w:val="21"/>
              </w:rPr>
            </w:pPr>
            <w:r>
              <w:rPr>
                <w:rFonts w:hint="eastAsia" w:ascii="宋体" w:hAnsi="宋体"/>
                <w:b/>
                <w:szCs w:val="21"/>
              </w:rPr>
              <w:t>内科</w:t>
            </w:r>
          </w:p>
        </w:tc>
        <w:tc>
          <w:tcPr>
            <w:tcW w:w="1481" w:type="dxa"/>
            <w:vAlign w:val="center"/>
          </w:tcPr>
          <w:p>
            <w:pPr>
              <w:adjustRightInd w:val="0"/>
              <w:snapToGrid w:val="0"/>
              <w:jc w:val="center"/>
              <w:rPr>
                <w:rFonts w:ascii="宋体" w:hAnsi="宋体"/>
                <w:b/>
                <w:szCs w:val="21"/>
              </w:rPr>
            </w:pPr>
            <w:r>
              <w:rPr>
                <w:rFonts w:hint="eastAsia" w:ascii="宋体" w:hAnsi="宋体"/>
                <w:b/>
                <w:szCs w:val="21"/>
              </w:rPr>
              <w:t>外科及手术室</w:t>
            </w:r>
          </w:p>
        </w:tc>
        <w:tc>
          <w:tcPr>
            <w:tcW w:w="849" w:type="dxa"/>
            <w:vAlign w:val="center"/>
          </w:tcPr>
          <w:p>
            <w:pPr>
              <w:adjustRightInd w:val="0"/>
              <w:snapToGrid w:val="0"/>
              <w:jc w:val="center"/>
              <w:rPr>
                <w:rFonts w:ascii="宋体" w:hAnsi="宋体"/>
                <w:b/>
                <w:szCs w:val="21"/>
              </w:rPr>
            </w:pPr>
            <w:r>
              <w:rPr>
                <w:rFonts w:hint="eastAsia" w:ascii="宋体" w:hAnsi="宋体"/>
                <w:b/>
                <w:szCs w:val="21"/>
              </w:rPr>
              <w:t>妇产科</w:t>
            </w:r>
          </w:p>
        </w:tc>
        <w:tc>
          <w:tcPr>
            <w:tcW w:w="638" w:type="dxa"/>
            <w:vAlign w:val="center"/>
          </w:tcPr>
          <w:p>
            <w:pPr>
              <w:adjustRightInd w:val="0"/>
              <w:snapToGrid w:val="0"/>
              <w:jc w:val="center"/>
              <w:rPr>
                <w:rFonts w:ascii="宋体" w:hAnsi="宋体"/>
                <w:b/>
                <w:szCs w:val="21"/>
              </w:rPr>
            </w:pPr>
            <w:r>
              <w:rPr>
                <w:rFonts w:hint="eastAsia" w:ascii="宋体" w:hAnsi="宋体"/>
                <w:b/>
                <w:szCs w:val="21"/>
              </w:rPr>
              <w:t>儿科</w:t>
            </w:r>
          </w:p>
        </w:tc>
        <w:tc>
          <w:tcPr>
            <w:tcW w:w="1430" w:type="dxa"/>
            <w:vAlign w:val="center"/>
          </w:tcPr>
          <w:p>
            <w:pPr>
              <w:adjustRightInd w:val="0"/>
              <w:snapToGrid w:val="0"/>
              <w:jc w:val="center"/>
              <w:rPr>
                <w:rFonts w:ascii="宋体" w:hAnsi="宋体"/>
                <w:b/>
                <w:szCs w:val="21"/>
              </w:rPr>
            </w:pPr>
            <w:r>
              <w:rPr>
                <w:rFonts w:hint="eastAsia" w:ascii="宋体" w:hAnsi="宋体"/>
                <w:b/>
                <w:szCs w:val="21"/>
              </w:rPr>
              <w:t>ICU及急诊科</w:t>
            </w:r>
          </w:p>
        </w:tc>
        <w:tc>
          <w:tcPr>
            <w:tcW w:w="638" w:type="dxa"/>
            <w:vAlign w:val="center"/>
          </w:tcPr>
          <w:p>
            <w:pPr>
              <w:adjustRightInd w:val="0"/>
              <w:snapToGrid w:val="0"/>
              <w:jc w:val="center"/>
              <w:rPr>
                <w:rFonts w:ascii="宋体" w:hAnsi="宋体"/>
                <w:b/>
                <w:szCs w:val="21"/>
              </w:rPr>
            </w:pPr>
            <w:r>
              <w:rPr>
                <w:rFonts w:hint="eastAsia" w:ascii="宋体" w:hAnsi="宋体"/>
                <w:b/>
                <w:szCs w:val="21"/>
              </w:rPr>
              <w:t>社区</w:t>
            </w:r>
          </w:p>
        </w:tc>
        <w:tc>
          <w:tcPr>
            <w:tcW w:w="638" w:type="dxa"/>
            <w:vAlign w:val="center"/>
          </w:tcPr>
          <w:p>
            <w:pPr>
              <w:adjustRightInd w:val="0"/>
              <w:snapToGrid w:val="0"/>
              <w:jc w:val="center"/>
              <w:rPr>
                <w:rFonts w:ascii="宋体" w:hAnsi="宋体"/>
                <w:b/>
                <w:szCs w:val="21"/>
              </w:rPr>
            </w:pPr>
            <w:r>
              <w:rPr>
                <w:rFonts w:hint="eastAsia" w:ascii="宋体" w:hAnsi="宋体"/>
                <w:b/>
                <w:szCs w:val="21"/>
              </w:rPr>
              <w:t>精神</w:t>
            </w:r>
          </w:p>
        </w:tc>
      </w:tr>
      <w:tr>
        <w:tblPrEx>
          <w:tblBorders>
            <w:top w:val="single" w:color="339966" w:sz="18" w:space="0"/>
            <w:left w:val="single" w:color="339966" w:sz="2" w:space="0"/>
            <w:bottom w:val="single" w:color="339966" w:sz="18" w:space="0"/>
            <w:right w:val="single" w:color="339966" w:sz="2" w:space="0"/>
            <w:insideH w:val="single" w:color="339966" w:sz="2" w:space="0"/>
            <w:insideV w:val="single" w:color="339966" w:sz="2" w:space="0"/>
          </w:tblBorders>
          <w:tblLayout w:type="fixed"/>
          <w:tblCellMar>
            <w:top w:w="0" w:type="dxa"/>
            <w:left w:w="108" w:type="dxa"/>
            <w:bottom w:w="0" w:type="dxa"/>
            <w:right w:w="108" w:type="dxa"/>
          </w:tblCellMar>
        </w:tblPrEx>
        <w:trPr>
          <w:trHeight w:val="55" w:hRule="atLeast"/>
          <w:jc w:val="center"/>
        </w:trPr>
        <w:tc>
          <w:tcPr>
            <w:tcW w:w="846" w:type="dxa"/>
            <w:vAlign w:val="center"/>
          </w:tcPr>
          <w:p>
            <w:pPr>
              <w:adjustRightInd w:val="0"/>
              <w:snapToGrid w:val="0"/>
              <w:jc w:val="center"/>
              <w:rPr>
                <w:rFonts w:ascii="宋体" w:hAnsi="宋体"/>
                <w:szCs w:val="21"/>
              </w:rPr>
            </w:pPr>
            <w:r>
              <w:rPr>
                <w:rFonts w:hint="eastAsia" w:ascii="宋体" w:hAnsi="宋体"/>
                <w:szCs w:val="21"/>
              </w:rPr>
              <w:t>护理学</w:t>
            </w:r>
          </w:p>
        </w:tc>
        <w:tc>
          <w:tcPr>
            <w:tcW w:w="638" w:type="dxa"/>
            <w:vAlign w:val="center"/>
          </w:tcPr>
          <w:p>
            <w:pPr>
              <w:adjustRightInd w:val="0"/>
              <w:snapToGrid w:val="0"/>
              <w:jc w:val="center"/>
              <w:rPr>
                <w:rFonts w:ascii="宋体" w:hAnsi="宋体"/>
                <w:szCs w:val="21"/>
              </w:rPr>
            </w:pPr>
            <w:r>
              <w:rPr>
                <w:rFonts w:hint="eastAsia" w:ascii="宋体" w:hAnsi="宋体"/>
                <w:szCs w:val="21"/>
              </w:rPr>
              <w:t>5</w:t>
            </w:r>
          </w:p>
        </w:tc>
        <w:tc>
          <w:tcPr>
            <w:tcW w:w="1481" w:type="dxa"/>
            <w:vAlign w:val="center"/>
          </w:tcPr>
          <w:p>
            <w:pPr>
              <w:adjustRightInd w:val="0"/>
              <w:snapToGrid w:val="0"/>
              <w:jc w:val="center"/>
              <w:rPr>
                <w:rFonts w:ascii="宋体" w:hAnsi="宋体"/>
                <w:szCs w:val="21"/>
              </w:rPr>
            </w:pPr>
            <w:r>
              <w:rPr>
                <w:rFonts w:hint="eastAsia" w:ascii="宋体" w:hAnsi="宋体"/>
                <w:szCs w:val="21"/>
              </w:rPr>
              <w:t>6</w:t>
            </w:r>
          </w:p>
        </w:tc>
        <w:tc>
          <w:tcPr>
            <w:tcW w:w="849" w:type="dxa"/>
            <w:vAlign w:val="center"/>
          </w:tcPr>
          <w:p>
            <w:pPr>
              <w:adjustRightInd w:val="0"/>
              <w:snapToGrid w:val="0"/>
              <w:jc w:val="center"/>
              <w:rPr>
                <w:rFonts w:ascii="宋体" w:hAnsi="宋体"/>
                <w:szCs w:val="21"/>
              </w:rPr>
            </w:pPr>
            <w:r>
              <w:rPr>
                <w:rFonts w:hint="eastAsia" w:ascii="宋体" w:hAnsi="宋体"/>
                <w:szCs w:val="21"/>
              </w:rPr>
              <w:t>2</w:t>
            </w:r>
          </w:p>
        </w:tc>
        <w:tc>
          <w:tcPr>
            <w:tcW w:w="638" w:type="dxa"/>
            <w:vAlign w:val="center"/>
          </w:tcPr>
          <w:p>
            <w:pPr>
              <w:adjustRightInd w:val="0"/>
              <w:snapToGrid w:val="0"/>
              <w:jc w:val="center"/>
              <w:rPr>
                <w:rFonts w:ascii="宋体" w:hAnsi="宋体"/>
                <w:szCs w:val="21"/>
              </w:rPr>
            </w:pPr>
            <w:r>
              <w:rPr>
                <w:rFonts w:hint="eastAsia" w:ascii="宋体" w:hAnsi="宋体"/>
                <w:szCs w:val="21"/>
              </w:rPr>
              <w:t>2</w:t>
            </w:r>
          </w:p>
        </w:tc>
        <w:tc>
          <w:tcPr>
            <w:tcW w:w="1430" w:type="dxa"/>
            <w:vAlign w:val="center"/>
          </w:tcPr>
          <w:p>
            <w:pPr>
              <w:adjustRightInd w:val="0"/>
              <w:snapToGrid w:val="0"/>
              <w:jc w:val="center"/>
              <w:rPr>
                <w:rFonts w:ascii="宋体" w:hAnsi="宋体"/>
                <w:szCs w:val="21"/>
              </w:rPr>
            </w:pPr>
            <w:r>
              <w:rPr>
                <w:rFonts w:hint="eastAsia" w:ascii="宋体" w:hAnsi="宋体"/>
                <w:szCs w:val="21"/>
              </w:rPr>
              <w:t>1</w:t>
            </w:r>
          </w:p>
        </w:tc>
        <w:tc>
          <w:tcPr>
            <w:tcW w:w="638" w:type="dxa"/>
            <w:vAlign w:val="center"/>
          </w:tcPr>
          <w:p>
            <w:pPr>
              <w:adjustRightInd w:val="0"/>
              <w:snapToGrid w:val="0"/>
              <w:jc w:val="center"/>
              <w:rPr>
                <w:rFonts w:ascii="宋体" w:hAnsi="宋体"/>
                <w:szCs w:val="21"/>
              </w:rPr>
            </w:pPr>
            <w:r>
              <w:rPr>
                <w:rFonts w:hint="eastAsia" w:ascii="宋体" w:hAnsi="宋体"/>
                <w:szCs w:val="21"/>
              </w:rPr>
              <w:t>2</w:t>
            </w:r>
          </w:p>
        </w:tc>
        <w:tc>
          <w:tcPr>
            <w:tcW w:w="638" w:type="dxa"/>
            <w:vAlign w:val="center"/>
          </w:tcPr>
          <w:p>
            <w:pPr>
              <w:adjustRightInd w:val="0"/>
              <w:snapToGrid w:val="0"/>
              <w:jc w:val="center"/>
              <w:rPr>
                <w:rFonts w:ascii="宋体" w:hAnsi="宋体"/>
                <w:szCs w:val="21"/>
              </w:rPr>
            </w:pPr>
            <w:r>
              <w:rPr>
                <w:rFonts w:hint="eastAsia" w:ascii="宋体" w:hAnsi="宋体"/>
                <w:szCs w:val="21"/>
              </w:rPr>
              <w:t>2</w:t>
            </w:r>
          </w:p>
        </w:tc>
      </w:tr>
    </w:tbl>
    <w:p>
      <w:pPr>
        <w:snapToGrid w:val="0"/>
        <w:ind w:firstLine="472" w:firstLineChars="196"/>
        <w:jc w:val="left"/>
        <w:rPr>
          <w:rFonts w:ascii="宋体" w:hAnsi="宋体"/>
          <w:b/>
          <w:color w:val="000000"/>
          <w:sz w:val="24"/>
        </w:rPr>
      </w:pPr>
    </w:p>
    <w:p>
      <w:pPr>
        <w:widowControl/>
        <w:adjustRightInd w:val="0"/>
        <w:snapToGrid w:val="0"/>
        <w:ind w:firstLine="420" w:firstLineChars="200"/>
        <w:jc w:val="left"/>
        <w:rPr>
          <w:rFonts w:ascii="黑体" w:hAnsi="宋体" w:eastAsia="黑体" w:cs="宋体"/>
          <w:kern w:val="0"/>
          <w:szCs w:val="21"/>
        </w:rPr>
      </w:pPr>
      <w:r>
        <w:rPr>
          <w:rFonts w:hint="eastAsia" w:ascii="黑体" w:hAnsi="宋体" w:eastAsia="黑体" w:cs="宋体"/>
          <w:kern w:val="0"/>
          <w:szCs w:val="21"/>
        </w:rPr>
        <w:t>八、课外实践教学管理</w:t>
      </w:r>
    </w:p>
    <w:p>
      <w:pPr>
        <w:widowControl/>
        <w:adjustRightInd w:val="0"/>
        <w:snapToGrid w:val="0"/>
        <w:ind w:firstLine="420" w:firstLineChars="200"/>
        <w:jc w:val="left"/>
        <w:rPr>
          <w:kern w:val="0"/>
          <w:szCs w:val="21"/>
        </w:rPr>
      </w:pPr>
      <w:r>
        <w:rPr>
          <w:rFonts w:hint="eastAsia"/>
          <w:kern w:val="0"/>
          <w:szCs w:val="21"/>
        </w:rPr>
        <w:t>具体要求见：课外实践环节设置表</w:t>
      </w:r>
    </w:p>
    <w:p>
      <w:pPr>
        <w:spacing w:line="360" w:lineRule="auto"/>
        <w:ind w:firstLine="1054" w:firstLineChars="500"/>
        <w:rPr>
          <w:rFonts w:ascii="宋体" w:hAnsi="宋体"/>
          <w:b/>
          <w:color w:val="000000"/>
          <w:szCs w:val="21"/>
        </w:rPr>
      </w:pPr>
      <w:r>
        <w:rPr>
          <w:rFonts w:hint="eastAsia" w:ascii="宋体" w:hAnsi="宋体"/>
          <w:b/>
          <w:color w:val="000000"/>
          <w:szCs w:val="21"/>
        </w:rPr>
        <w:t>表5                              课外实践环节设置表</w:t>
      </w:r>
    </w:p>
    <w:tbl>
      <w:tblPr>
        <w:tblStyle w:val="20"/>
        <w:tblW w:w="9854" w:type="dxa"/>
        <w:jc w:val="center"/>
        <w:tblInd w:w="0" w:type="dxa"/>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
      <w:tblGrid>
        <w:gridCol w:w="640"/>
        <w:gridCol w:w="1425"/>
        <w:gridCol w:w="4549"/>
        <w:gridCol w:w="2528"/>
        <w:gridCol w:w="712"/>
      </w:tblGrid>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207" w:hRule="atLeast"/>
          <w:jc w:val="center"/>
        </w:trPr>
        <w:tc>
          <w:tcPr>
            <w:tcW w:w="640" w:type="dxa"/>
            <w:vAlign w:val="center"/>
          </w:tcPr>
          <w:p>
            <w:pPr>
              <w:jc w:val="center"/>
              <w:rPr>
                <w:b/>
                <w:sz w:val="18"/>
                <w:szCs w:val="18"/>
              </w:rPr>
            </w:pPr>
            <w:r>
              <w:rPr>
                <w:rFonts w:hint="eastAsia"/>
                <w:b/>
                <w:sz w:val="18"/>
                <w:szCs w:val="18"/>
              </w:rPr>
              <w:t>类别</w:t>
            </w:r>
          </w:p>
        </w:tc>
        <w:tc>
          <w:tcPr>
            <w:tcW w:w="1425" w:type="dxa"/>
            <w:vAlign w:val="center"/>
          </w:tcPr>
          <w:p>
            <w:pPr>
              <w:jc w:val="center"/>
              <w:rPr>
                <w:b/>
                <w:sz w:val="18"/>
                <w:szCs w:val="18"/>
              </w:rPr>
            </w:pPr>
            <w:r>
              <w:rPr>
                <w:rFonts w:hint="eastAsia"/>
                <w:b/>
                <w:sz w:val="18"/>
                <w:szCs w:val="18"/>
              </w:rPr>
              <w:t>项目</w:t>
            </w:r>
          </w:p>
        </w:tc>
        <w:tc>
          <w:tcPr>
            <w:tcW w:w="4549" w:type="dxa"/>
            <w:vAlign w:val="center"/>
          </w:tcPr>
          <w:p>
            <w:pPr>
              <w:jc w:val="center"/>
              <w:rPr>
                <w:b/>
                <w:sz w:val="18"/>
                <w:szCs w:val="18"/>
              </w:rPr>
            </w:pPr>
            <w:r>
              <w:rPr>
                <w:rFonts w:hint="eastAsia"/>
                <w:b/>
                <w:sz w:val="18"/>
                <w:szCs w:val="18"/>
              </w:rPr>
              <w:t>实践环节</w:t>
            </w:r>
          </w:p>
        </w:tc>
        <w:tc>
          <w:tcPr>
            <w:tcW w:w="2528" w:type="dxa"/>
            <w:vAlign w:val="center"/>
          </w:tcPr>
          <w:p>
            <w:pPr>
              <w:jc w:val="center"/>
              <w:rPr>
                <w:b/>
                <w:sz w:val="18"/>
                <w:szCs w:val="18"/>
              </w:rPr>
            </w:pPr>
            <w:r>
              <w:rPr>
                <w:rFonts w:hint="eastAsia"/>
                <w:b/>
                <w:sz w:val="18"/>
                <w:szCs w:val="18"/>
              </w:rPr>
              <w:t>考核要求</w:t>
            </w:r>
          </w:p>
        </w:tc>
        <w:tc>
          <w:tcPr>
            <w:tcW w:w="712" w:type="dxa"/>
            <w:vAlign w:val="center"/>
          </w:tcPr>
          <w:p>
            <w:pPr>
              <w:jc w:val="center"/>
              <w:rPr>
                <w:b/>
                <w:sz w:val="18"/>
                <w:szCs w:val="18"/>
              </w:rPr>
            </w:pPr>
            <w:r>
              <w:rPr>
                <w:rFonts w:hint="eastAsia"/>
                <w:b/>
                <w:sz w:val="18"/>
                <w:szCs w:val="18"/>
              </w:rPr>
              <w:t>学分</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628" w:hRule="atLeast"/>
          <w:jc w:val="center"/>
        </w:trPr>
        <w:tc>
          <w:tcPr>
            <w:tcW w:w="640" w:type="dxa"/>
            <w:vMerge w:val="restart"/>
            <w:vAlign w:val="center"/>
          </w:tcPr>
          <w:p>
            <w:pPr>
              <w:rPr>
                <w:rFonts w:ascii="宋体" w:hAnsi="宋体"/>
                <w:sz w:val="18"/>
                <w:szCs w:val="18"/>
              </w:rPr>
            </w:pPr>
            <w:r>
              <w:rPr>
                <w:rFonts w:hint="eastAsia" w:ascii="宋体" w:hAnsi="宋体"/>
                <w:sz w:val="18"/>
                <w:szCs w:val="18"/>
              </w:rPr>
              <w:t>早期</w:t>
            </w:r>
          </w:p>
          <w:p>
            <w:pPr>
              <w:rPr>
                <w:rFonts w:ascii="宋体" w:hAnsi="宋体"/>
                <w:sz w:val="18"/>
                <w:szCs w:val="18"/>
              </w:rPr>
            </w:pPr>
            <w:r>
              <w:rPr>
                <w:rFonts w:hint="eastAsia" w:ascii="宋体" w:hAnsi="宋体"/>
                <w:sz w:val="18"/>
                <w:szCs w:val="18"/>
              </w:rPr>
              <w:t>接触</w:t>
            </w:r>
          </w:p>
          <w:p>
            <w:pPr>
              <w:rPr>
                <w:rFonts w:ascii="宋体" w:hAnsi="宋体"/>
                <w:sz w:val="18"/>
                <w:szCs w:val="18"/>
              </w:rPr>
            </w:pPr>
            <w:r>
              <w:rPr>
                <w:rFonts w:hint="eastAsia" w:ascii="宋体" w:hAnsi="宋体"/>
                <w:sz w:val="18"/>
                <w:szCs w:val="18"/>
              </w:rPr>
              <w:t>社会</w:t>
            </w:r>
          </w:p>
        </w:tc>
        <w:tc>
          <w:tcPr>
            <w:tcW w:w="1425" w:type="dxa"/>
            <w:vAlign w:val="center"/>
          </w:tcPr>
          <w:p>
            <w:pPr>
              <w:rPr>
                <w:rFonts w:ascii="宋体" w:hAnsi="宋体"/>
                <w:sz w:val="18"/>
                <w:szCs w:val="18"/>
              </w:rPr>
            </w:pPr>
            <w:r>
              <w:rPr>
                <w:rFonts w:hint="eastAsia" w:ascii="宋体" w:hAnsi="宋体"/>
                <w:sz w:val="18"/>
                <w:szCs w:val="18"/>
              </w:rPr>
              <w:t>社会实践活动</w:t>
            </w:r>
          </w:p>
        </w:tc>
        <w:tc>
          <w:tcPr>
            <w:tcW w:w="4549" w:type="dxa"/>
            <w:vAlign w:val="center"/>
          </w:tcPr>
          <w:p>
            <w:pPr>
              <w:rPr>
                <w:rFonts w:ascii="宋体" w:hAnsi="宋体"/>
                <w:sz w:val="18"/>
                <w:szCs w:val="18"/>
              </w:rPr>
            </w:pPr>
            <w:r>
              <w:rPr>
                <w:rFonts w:hint="eastAsia" w:ascii="宋体" w:hAnsi="宋体"/>
                <w:sz w:val="18"/>
                <w:szCs w:val="18"/>
              </w:rPr>
              <w:t>参加社会实践活动，</w:t>
            </w:r>
            <w:r>
              <w:rPr>
                <w:rFonts w:hint="eastAsia" w:ascii="宋体" w:hAnsi="宋体" w:cs="仿宋_GB2312"/>
                <w:kern w:val="0"/>
                <w:sz w:val="18"/>
                <w:szCs w:val="18"/>
              </w:rPr>
              <w:t>包括寒暑期社会服务活动， “三下乡”社会实践，暑期个人挂职（见习）实践</w:t>
            </w:r>
            <w:r>
              <w:rPr>
                <w:rFonts w:hint="eastAsia" w:ascii="宋体" w:hAnsi="宋体"/>
                <w:sz w:val="18"/>
                <w:szCs w:val="18"/>
              </w:rPr>
              <w:t>，累计2周</w:t>
            </w:r>
            <w:r>
              <w:rPr>
                <w:rFonts w:hint="eastAsia" w:ascii="宋体" w:hAnsi="宋体" w:cs="仿宋_GB2312"/>
                <w:kern w:val="0"/>
                <w:sz w:val="18"/>
                <w:szCs w:val="18"/>
              </w:rPr>
              <w:t>。</w:t>
            </w:r>
          </w:p>
        </w:tc>
        <w:tc>
          <w:tcPr>
            <w:tcW w:w="2528" w:type="dxa"/>
            <w:vAlign w:val="center"/>
          </w:tcPr>
          <w:p>
            <w:pPr>
              <w:rPr>
                <w:rFonts w:ascii="宋体" w:hAnsi="宋体"/>
                <w:sz w:val="18"/>
                <w:szCs w:val="18"/>
              </w:rPr>
            </w:pPr>
            <w:r>
              <w:rPr>
                <w:rFonts w:hint="eastAsia" w:ascii="宋体" w:hAnsi="宋体"/>
                <w:sz w:val="18"/>
                <w:szCs w:val="18"/>
              </w:rPr>
              <w:t>提交实践总结及单位证明</w:t>
            </w:r>
          </w:p>
        </w:tc>
        <w:tc>
          <w:tcPr>
            <w:tcW w:w="712" w:type="dxa"/>
            <w:vAlign w:val="center"/>
          </w:tcPr>
          <w:p>
            <w:pPr>
              <w:jc w:val="center"/>
              <w:rPr>
                <w:rFonts w:ascii="宋体" w:hAnsi="宋体"/>
                <w:sz w:val="18"/>
                <w:szCs w:val="18"/>
              </w:rPr>
            </w:pPr>
            <w:r>
              <w:rPr>
                <w:rFonts w:hint="eastAsia" w:ascii="宋体" w:hAnsi="宋体"/>
                <w:sz w:val="18"/>
                <w:szCs w:val="18"/>
              </w:rPr>
              <w:t>1</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Align w:val="center"/>
          </w:tcPr>
          <w:p>
            <w:pPr>
              <w:rPr>
                <w:rFonts w:ascii="宋体" w:hAnsi="宋体"/>
                <w:sz w:val="18"/>
                <w:szCs w:val="18"/>
              </w:rPr>
            </w:pPr>
            <w:r>
              <w:rPr>
                <w:rFonts w:hint="eastAsia" w:ascii="宋体" w:hAnsi="宋体"/>
                <w:sz w:val="18"/>
                <w:szCs w:val="18"/>
              </w:rPr>
              <w:t>志愿者活动</w:t>
            </w:r>
          </w:p>
        </w:tc>
        <w:tc>
          <w:tcPr>
            <w:tcW w:w="4549" w:type="dxa"/>
            <w:vAlign w:val="center"/>
          </w:tcPr>
          <w:p>
            <w:pPr>
              <w:rPr>
                <w:rFonts w:ascii="宋体" w:hAnsi="宋体"/>
                <w:sz w:val="18"/>
                <w:szCs w:val="18"/>
              </w:rPr>
            </w:pPr>
            <w:r>
              <w:rPr>
                <w:rFonts w:hint="eastAsia" w:ascii="宋体" w:hAnsi="宋体" w:cs="仿宋_GB2312"/>
                <w:kern w:val="0"/>
                <w:sz w:val="18"/>
                <w:szCs w:val="18"/>
              </w:rPr>
              <w:t>校内外各种志愿服务活动，公益活动，无偿献血活动，“三捐”活动等，累计5次以上。</w:t>
            </w:r>
          </w:p>
        </w:tc>
        <w:tc>
          <w:tcPr>
            <w:tcW w:w="2528" w:type="dxa"/>
            <w:vAlign w:val="center"/>
          </w:tcPr>
          <w:p>
            <w:pPr>
              <w:rPr>
                <w:rFonts w:ascii="宋体" w:hAnsi="宋体"/>
                <w:sz w:val="18"/>
                <w:szCs w:val="18"/>
              </w:rPr>
            </w:pPr>
            <w:r>
              <w:rPr>
                <w:rFonts w:hint="eastAsia" w:ascii="宋体" w:hAnsi="宋体"/>
                <w:sz w:val="18"/>
                <w:szCs w:val="18"/>
              </w:rPr>
              <w:t>活动总结及组织单位证明</w:t>
            </w:r>
          </w:p>
        </w:tc>
        <w:tc>
          <w:tcPr>
            <w:tcW w:w="712" w:type="dxa"/>
            <w:vAlign w:val="center"/>
          </w:tcPr>
          <w:p>
            <w:pPr>
              <w:jc w:val="center"/>
              <w:rPr>
                <w:rFonts w:ascii="宋体" w:hAnsi="宋体"/>
                <w:sz w:val="18"/>
                <w:szCs w:val="18"/>
              </w:rPr>
            </w:pPr>
            <w:r>
              <w:rPr>
                <w:rFonts w:hint="eastAsia" w:ascii="宋体" w:hAnsi="宋体"/>
                <w:sz w:val="18"/>
                <w:szCs w:val="18"/>
              </w:rPr>
              <w:t>1</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403" w:hRule="atLeast"/>
          <w:jc w:val="center"/>
        </w:trPr>
        <w:tc>
          <w:tcPr>
            <w:tcW w:w="640" w:type="dxa"/>
            <w:vMerge w:val="restart"/>
            <w:vAlign w:val="center"/>
          </w:tcPr>
          <w:p>
            <w:pPr>
              <w:rPr>
                <w:rFonts w:ascii="宋体" w:hAnsi="宋体"/>
                <w:sz w:val="18"/>
                <w:szCs w:val="18"/>
              </w:rPr>
            </w:pPr>
            <w:r>
              <w:rPr>
                <w:rFonts w:hint="eastAsia" w:ascii="宋体" w:hAnsi="宋体"/>
                <w:sz w:val="18"/>
                <w:szCs w:val="18"/>
              </w:rPr>
              <w:t>早期</w:t>
            </w:r>
          </w:p>
          <w:p>
            <w:pPr>
              <w:rPr>
                <w:rFonts w:ascii="宋体" w:hAnsi="宋体"/>
                <w:sz w:val="18"/>
                <w:szCs w:val="18"/>
              </w:rPr>
            </w:pPr>
            <w:r>
              <w:rPr>
                <w:rFonts w:hint="eastAsia" w:ascii="宋体" w:hAnsi="宋体"/>
                <w:sz w:val="18"/>
                <w:szCs w:val="18"/>
              </w:rPr>
              <w:t>接触</w:t>
            </w:r>
          </w:p>
          <w:p>
            <w:pPr>
              <w:rPr>
                <w:rFonts w:ascii="宋体" w:hAnsi="宋体"/>
                <w:sz w:val="18"/>
                <w:szCs w:val="18"/>
              </w:rPr>
            </w:pPr>
            <w:r>
              <w:rPr>
                <w:rFonts w:hint="eastAsia" w:ascii="宋体" w:hAnsi="宋体"/>
                <w:sz w:val="18"/>
                <w:szCs w:val="18"/>
              </w:rPr>
              <w:t>临床</w:t>
            </w:r>
          </w:p>
        </w:tc>
        <w:tc>
          <w:tcPr>
            <w:tcW w:w="1425" w:type="dxa"/>
            <w:vAlign w:val="center"/>
          </w:tcPr>
          <w:p>
            <w:pPr>
              <w:rPr>
                <w:rFonts w:ascii="宋体" w:hAnsi="宋体"/>
                <w:sz w:val="18"/>
                <w:szCs w:val="18"/>
              </w:rPr>
            </w:pPr>
            <w:r>
              <w:rPr>
                <w:rFonts w:hint="eastAsia" w:ascii="宋体" w:hAnsi="宋体"/>
                <w:sz w:val="18"/>
                <w:szCs w:val="18"/>
              </w:rPr>
              <w:t>临床见习活动</w:t>
            </w:r>
          </w:p>
        </w:tc>
        <w:tc>
          <w:tcPr>
            <w:tcW w:w="4549" w:type="dxa"/>
            <w:vAlign w:val="center"/>
          </w:tcPr>
          <w:p>
            <w:pPr>
              <w:rPr>
                <w:rFonts w:ascii="宋体" w:hAnsi="宋体"/>
                <w:sz w:val="18"/>
                <w:szCs w:val="18"/>
              </w:rPr>
            </w:pPr>
            <w:r>
              <w:rPr>
                <w:rFonts w:hint="eastAsia" w:ascii="宋体" w:hAnsi="宋体"/>
                <w:sz w:val="18"/>
                <w:szCs w:val="18"/>
              </w:rPr>
              <w:t>大一至大三寒暑假参加2周医疗单位的见习工作。</w:t>
            </w:r>
          </w:p>
        </w:tc>
        <w:tc>
          <w:tcPr>
            <w:tcW w:w="2528" w:type="dxa"/>
            <w:vAlign w:val="center"/>
          </w:tcPr>
          <w:p>
            <w:pPr>
              <w:rPr>
                <w:rFonts w:ascii="宋体" w:hAnsi="宋体"/>
                <w:sz w:val="18"/>
                <w:szCs w:val="18"/>
              </w:rPr>
            </w:pPr>
            <w:r>
              <w:rPr>
                <w:rFonts w:hint="eastAsia" w:ascii="宋体" w:hAnsi="宋体"/>
                <w:sz w:val="18"/>
                <w:szCs w:val="18"/>
              </w:rPr>
              <w:t>提交实践总结及单位证明</w:t>
            </w:r>
          </w:p>
        </w:tc>
        <w:tc>
          <w:tcPr>
            <w:tcW w:w="712" w:type="dxa"/>
            <w:vAlign w:val="center"/>
          </w:tcPr>
          <w:p>
            <w:pPr>
              <w:jc w:val="center"/>
              <w:rPr>
                <w:rFonts w:ascii="宋体" w:hAnsi="宋体"/>
                <w:sz w:val="18"/>
                <w:szCs w:val="18"/>
              </w:rPr>
            </w:pPr>
            <w:r>
              <w:rPr>
                <w:rFonts w:hint="eastAsia" w:ascii="宋体" w:hAnsi="宋体"/>
                <w:sz w:val="18"/>
                <w:szCs w:val="18"/>
              </w:rPr>
              <w:t>1</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Align w:val="center"/>
          </w:tcPr>
          <w:p>
            <w:pPr>
              <w:rPr>
                <w:rFonts w:ascii="宋体" w:hAnsi="宋体"/>
                <w:sz w:val="18"/>
                <w:szCs w:val="18"/>
              </w:rPr>
            </w:pPr>
            <w:r>
              <w:rPr>
                <w:rFonts w:hint="eastAsia" w:ascii="宋体" w:hAnsi="宋体"/>
                <w:sz w:val="18"/>
                <w:szCs w:val="18"/>
              </w:rPr>
              <w:t>社区见习活动</w:t>
            </w:r>
          </w:p>
        </w:tc>
        <w:tc>
          <w:tcPr>
            <w:tcW w:w="4549" w:type="dxa"/>
            <w:vAlign w:val="center"/>
          </w:tcPr>
          <w:p>
            <w:pPr>
              <w:rPr>
                <w:rFonts w:ascii="宋体" w:hAnsi="宋体"/>
                <w:sz w:val="18"/>
                <w:szCs w:val="18"/>
              </w:rPr>
            </w:pPr>
            <w:r>
              <w:rPr>
                <w:rFonts w:hint="eastAsia" w:ascii="宋体" w:hAnsi="宋体"/>
                <w:sz w:val="18"/>
                <w:szCs w:val="18"/>
              </w:rPr>
              <w:t>节假日参加社区医疗卫生单位的见习工作，累计2周。</w:t>
            </w:r>
          </w:p>
        </w:tc>
        <w:tc>
          <w:tcPr>
            <w:tcW w:w="2528" w:type="dxa"/>
            <w:vAlign w:val="center"/>
          </w:tcPr>
          <w:p>
            <w:pPr>
              <w:rPr>
                <w:rFonts w:ascii="宋体" w:hAnsi="宋体"/>
                <w:sz w:val="18"/>
                <w:szCs w:val="18"/>
              </w:rPr>
            </w:pPr>
            <w:r>
              <w:rPr>
                <w:rFonts w:hint="eastAsia" w:ascii="宋体" w:hAnsi="宋体"/>
                <w:sz w:val="18"/>
                <w:szCs w:val="18"/>
              </w:rPr>
              <w:t>提交实习记录及单位证明</w:t>
            </w:r>
          </w:p>
        </w:tc>
        <w:tc>
          <w:tcPr>
            <w:tcW w:w="712" w:type="dxa"/>
            <w:vAlign w:val="center"/>
          </w:tcPr>
          <w:p>
            <w:pPr>
              <w:jc w:val="center"/>
              <w:rPr>
                <w:rFonts w:ascii="宋体" w:hAnsi="宋体"/>
                <w:sz w:val="18"/>
                <w:szCs w:val="18"/>
              </w:rPr>
            </w:pPr>
            <w:r>
              <w:rPr>
                <w:rFonts w:hint="eastAsia" w:ascii="宋体" w:hAnsi="宋体"/>
                <w:sz w:val="18"/>
                <w:szCs w:val="18"/>
              </w:rPr>
              <w:t>1</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611" w:hRule="atLeast"/>
          <w:jc w:val="center"/>
        </w:trPr>
        <w:tc>
          <w:tcPr>
            <w:tcW w:w="640" w:type="dxa"/>
            <w:vMerge w:val="restart"/>
            <w:vAlign w:val="center"/>
          </w:tcPr>
          <w:p>
            <w:pPr>
              <w:rPr>
                <w:rFonts w:ascii="宋体" w:hAnsi="宋体"/>
                <w:sz w:val="18"/>
                <w:szCs w:val="18"/>
              </w:rPr>
            </w:pPr>
            <w:r>
              <w:rPr>
                <w:rFonts w:hint="eastAsia" w:ascii="宋体" w:hAnsi="宋体"/>
                <w:sz w:val="18"/>
                <w:szCs w:val="18"/>
              </w:rPr>
              <w:t>早期</w:t>
            </w:r>
          </w:p>
          <w:p>
            <w:pPr>
              <w:rPr>
                <w:rFonts w:ascii="宋体" w:hAnsi="宋体"/>
                <w:sz w:val="18"/>
                <w:szCs w:val="18"/>
              </w:rPr>
            </w:pPr>
            <w:r>
              <w:rPr>
                <w:rFonts w:hint="eastAsia" w:ascii="宋体" w:hAnsi="宋体"/>
                <w:sz w:val="18"/>
                <w:szCs w:val="18"/>
              </w:rPr>
              <w:t>接触</w:t>
            </w:r>
          </w:p>
          <w:p>
            <w:pPr>
              <w:rPr>
                <w:rFonts w:ascii="宋体" w:hAnsi="宋体"/>
                <w:sz w:val="18"/>
                <w:szCs w:val="18"/>
              </w:rPr>
            </w:pPr>
            <w:r>
              <w:rPr>
                <w:rFonts w:hint="eastAsia" w:ascii="宋体" w:hAnsi="宋体"/>
                <w:sz w:val="18"/>
                <w:szCs w:val="18"/>
              </w:rPr>
              <w:t>科研</w:t>
            </w:r>
          </w:p>
        </w:tc>
        <w:tc>
          <w:tcPr>
            <w:tcW w:w="1425" w:type="dxa"/>
            <w:vMerge w:val="restart"/>
            <w:vAlign w:val="center"/>
          </w:tcPr>
          <w:p>
            <w:pPr>
              <w:rPr>
                <w:rFonts w:ascii="宋体" w:hAnsi="宋体"/>
                <w:sz w:val="18"/>
                <w:szCs w:val="18"/>
              </w:rPr>
            </w:pPr>
            <w:r>
              <w:rPr>
                <w:rFonts w:hint="eastAsia" w:ascii="宋体" w:hAnsi="宋体"/>
                <w:sz w:val="18"/>
                <w:szCs w:val="18"/>
              </w:rPr>
              <w:t>科研实践活动</w:t>
            </w:r>
          </w:p>
        </w:tc>
        <w:tc>
          <w:tcPr>
            <w:tcW w:w="4549" w:type="dxa"/>
            <w:vAlign w:val="center"/>
          </w:tcPr>
          <w:p>
            <w:pPr>
              <w:rPr>
                <w:rFonts w:ascii="宋体" w:hAnsi="宋体"/>
                <w:sz w:val="18"/>
                <w:szCs w:val="18"/>
              </w:rPr>
            </w:pPr>
            <w:r>
              <w:rPr>
                <w:rFonts w:hint="eastAsia" w:ascii="宋体" w:hAnsi="宋体"/>
                <w:sz w:val="18"/>
                <w:szCs w:val="18"/>
              </w:rPr>
              <w:t>作为科研助理参加教师科研课题，独立完成一部分工作，并提交相应报告者。</w:t>
            </w:r>
          </w:p>
        </w:tc>
        <w:tc>
          <w:tcPr>
            <w:tcW w:w="2528" w:type="dxa"/>
            <w:vAlign w:val="center"/>
          </w:tcPr>
          <w:p>
            <w:pPr>
              <w:rPr>
                <w:rFonts w:ascii="宋体" w:hAnsi="宋体"/>
                <w:sz w:val="18"/>
                <w:szCs w:val="18"/>
              </w:rPr>
            </w:pPr>
            <w:r>
              <w:rPr>
                <w:rFonts w:hint="eastAsia" w:ascii="宋体" w:hAnsi="宋体"/>
                <w:sz w:val="18"/>
                <w:szCs w:val="18"/>
              </w:rPr>
              <w:t>项目书及导师证明</w:t>
            </w:r>
          </w:p>
        </w:tc>
        <w:tc>
          <w:tcPr>
            <w:tcW w:w="712" w:type="dxa"/>
            <w:vAlign w:val="center"/>
          </w:tcPr>
          <w:p>
            <w:pPr>
              <w:jc w:val="center"/>
              <w:rPr>
                <w:rFonts w:ascii="宋体" w:hAnsi="宋体"/>
                <w:sz w:val="18"/>
                <w:szCs w:val="18"/>
              </w:rPr>
            </w:pPr>
            <w:r>
              <w:rPr>
                <w:rFonts w:hint="eastAsia" w:ascii="宋体" w:hAnsi="宋体"/>
                <w:sz w:val="18"/>
                <w:szCs w:val="18"/>
              </w:rPr>
              <w:t>1</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Merge w:val="continue"/>
            <w:vAlign w:val="center"/>
          </w:tcPr>
          <w:p>
            <w:pPr>
              <w:rPr>
                <w:rFonts w:ascii="宋体" w:hAnsi="宋体"/>
                <w:sz w:val="18"/>
                <w:szCs w:val="18"/>
              </w:rPr>
            </w:pPr>
          </w:p>
        </w:tc>
        <w:tc>
          <w:tcPr>
            <w:tcW w:w="4549" w:type="dxa"/>
            <w:vAlign w:val="center"/>
          </w:tcPr>
          <w:p>
            <w:pPr>
              <w:rPr>
                <w:rFonts w:ascii="宋体" w:hAnsi="宋体"/>
                <w:sz w:val="18"/>
                <w:szCs w:val="18"/>
              </w:rPr>
            </w:pPr>
            <w:r>
              <w:rPr>
                <w:rFonts w:hint="eastAsia" w:ascii="宋体" w:hAnsi="宋体"/>
                <w:sz w:val="18"/>
                <w:szCs w:val="18"/>
              </w:rPr>
              <w:t>参加开放性实验，规定实验项目或自行设计性实验得到指导教师认同。</w:t>
            </w:r>
          </w:p>
        </w:tc>
        <w:tc>
          <w:tcPr>
            <w:tcW w:w="2528" w:type="dxa"/>
            <w:vAlign w:val="center"/>
          </w:tcPr>
          <w:p>
            <w:pPr>
              <w:rPr>
                <w:rFonts w:ascii="宋体" w:hAnsi="宋体"/>
                <w:sz w:val="18"/>
                <w:szCs w:val="18"/>
              </w:rPr>
            </w:pPr>
            <w:r>
              <w:rPr>
                <w:rFonts w:hint="eastAsia" w:ascii="宋体" w:hAnsi="宋体"/>
                <w:sz w:val="18"/>
                <w:szCs w:val="18"/>
              </w:rPr>
              <w:t>导师证明及评价</w:t>
            </w:r>
          </w:p>
        </w:tc>
        <w:tc>
          <w:tcPr>
            <w:tcW w:w="712" w:type="dxa"/>
            <w:vAlign w:val="center"/>
          </w:tcPr>
          <w:p>
            <w:pPr>
              <w:jc w:val="center"/>
              <w:rPr>
                <w:rFonts w:ascii="宋体" w:hAnsi="宋体"/>
                <w:sz w:val="18"/>
                <w:szCs w:val="18"/>
              </w:rPr>
            </w:pPr>
            <w:r>
              <w:rPr>
                <w:rFonts w:hint="eastAsia" w:ascii="宋体" w:hAnsi="宋体"/>
                <w:sz w:val="18"/>
                <w:szCs w:val="18"/>
              </w:rPr>
              <w:t>1</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348" w:hRule="atLeast"/>
          <w:jc w:val="center"/>
        </w:trPr>
        <w:tc>
          <w:tcPr>
            <w:tcW w:w="640" w:type="dxa"/>
            <w:vMerge w:val="continue"/>
            <w:vAlign w:val="center"/>
          </w:tcPr>
          <w:p>
            <w:pPr>
              <w:rPr>
                <w:rFonts w:ascii="宋体" w:hAnsi="宋体"/>
                <w:sz w:val="18"/>
                <w:szCs w:val="18"/>
              </w:rPr>
            </w:pPr>
          </w:p>
        </w:tc>
        <w:tc>
          <w:tcPr>
            <w:tcW w:w="1425" w:type="dxa"/>
            <w:vMerge w:val="continue"/>
            <w:vAlign w:val="center"/>
          </w:tcPr>
          <w:p>
            <w:pPr>
              <w:rPr>
                <w:rFonts w:ascii="宋体" w:hAnsi="宋体"/>
                <w:sz w:val="18"/>
                <w:szCs w:val="18"/>
              </w:rPr>
            </w:pPr>
          </w:p>
        </w:tc>
        <w:tc>
          <w:tcPr>
            <w:tcW w:w="4549" w:type="dxa"/>
            <w:vAlign w:val="center"/>
          </w:tcPr>
          <w:p>
            <w:pPr>
              <w:rPr>
                <w:rFonts w:ascii="宋体" w:hAnsi="宋体"/>
                <w:sz w:val="18"/>
                <w:szCs w:val="18"/>
              </w:rPr>
            </w:pPr>
            <w:r>
              <w:rPr>
                <w:rFonts w:hint="eastAsia" w:ascii="宋体" w:hAnsi="宋体"/>
                <w:sz w:val="18"/>
                <w:szCs w:val="18"/>
              </w:rPr>
              <w:t>第二、三作者身份发表科研论文1篇</w:t>
            </w:r>
          </w:p>
        </w:tc>
        <w:tc>
          <w:tcPr>
            <w:tcW w:w="2528" w:type="dxa"/>
            <w:vAlign w:val="center"/>
          </w:tcPr>
          <w:p>
            <w:pPr>
              <w:rPr>
                <w:rFonts w:ascii="宋体" w:hAnsi="宋体"/>
                <w:sz w:val="18"/>
                <w:szCs w:val="18"/>
              </w:rPr>
            </w:pPr>
            <w:r>
              <w:rPr>
                <w:rFonts w:hint="eastAsia" w:ascii="宋体" w:hAnsi="宋体"/>
                <w:sz w:val="18"/>
                <w:szCs w:val="18"/>
              </w:rPr>
              <w:t>发表刊物证明</w:t>
            </w:r>
          </w:p>
        </w:tc>
        <w:tc>
          <w:tcPr>
            <w:tcW w:w="712" w:type="dxa"/>
            <w:vAlign w:val="center"/>
          </w:tcPr>
          <w:p>
            <w:pPr>
              <w:jc w:val="center"/>
              <w:rPr>
                <w:rFonts w:ascii="宋体" w:hAnsi="宋体"/>
                <w:sz w:val="18"/>
                <w:szCs w:val="18"/>
              </w:rPr>
            </w:pPr>
            <w:r>
              <w:rPr>
                <w:rFonts w:hint="eastAsia" w:ascii="宋体" w:hAnsi="宋体"/>
                <w:sz w:val="18"/>
                <w:szCs w:val="18"/>
              </w:rPr>
              <w:t>0.5</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Merge w:val="continue"/>
            <w:vAlign w:val="center"/>
          </w:tcPr>
          <w:p>
            <w:pPr>
              <w:rPr>
                <w:rFonts w:ascii="宋体" w:hAnsi="宋体"/>
                <w:sz w:val="18"/>
                <w:szCs w:val="18"/>
              </w:rPr>
            </w:pPr>
          </w:p>
        </w:tc>
        <w:tc>
          <w:tcPr>
            <w:tcW w:w="4549" w:type="dxa"/>
            <w:vMerge w:val="restart"/>
            <w:vAlign w:val="center"/>
          </w:tcPr>
          <w:p>
            <w:pPr>
              <w:rPr>
                <w:rFonts w:ascii="宋体" w:hAnsi="宋体"/>
                <w:sz w:val="18"/>
                <w:szCs w:val="18"/>
              </w:rPr>
            </w:pPr>
            <w:r>
              <w:rPr>
                <w:rFonts w:hint="eastAsia" w:ascii="宋体" w:hAnsi="宋体"/>
                <w:sz w:val="18"/>
                <w:szCs w:val="18"/>
              </w:rPr>
              <w:t>第一作者身份发表科研论文1篇</w:t>
            </w:r>
          </w:p>
        </w:tc>
        <w:tc>
          <w:tcPr>
            <w:tcW w:w="2528" w:type="dxa"/>
            <w:vAlign w:val="center"/>
          </w:tcPr>
          <w:p>
            <w:pPr>
              <w:rPr>
                <w:rFonts w:ascii="宋体" w:hAnsi="宋体"/>
                <w:sz w:val="18"/>
                <w:szCs w:val="18"/>
              </w:rPr>
            </w:pPr>
            <w:r>
              <w:rPr>
                <w:rFonts w:hint="eastAsia" w:ascii="宋体" w:hAnsi="宋体"/>
                <w:sz w:val="18"/>
                <w:szCs w:val="18"/>
              </w:rPr>
              <w:t>省级发表刊物证明</w:t>
            </w:r>
          </w:p>
        </w:tc>
        <w:tc>
          <w:tcPr>
            <w:tcW w:w="712" w:type="dxa"/>
            <w:vAlign w:val="center"/>
          </w:tcPr>
          <w:p>
            <w:pPr>
              <w:jc w:val="center"/>
              <w:rPr>
                <w:rFonts w:ascii="宋体" w:hAnsi="宋体"/>
                <w:sz w:val="18"/>
                <w:szCs w:val="18"/>
              </w:rPr>
            </w:pPr>
            <w:r>
              <w:rPr>
                <w:rFonts w:hint="eastAsia" w:ascii="宋体" w:hAnsi="宋体"/>
                <w:sz w:val="18"/>
                <w:szCs w:val="18"/>
              </w:rPr>
              <w:t>1</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Merge w:val="continue"/>
            <w:vAlign w:val="center"/>
          </w:tcPr>
          <w:p>
            <w:pPr>
              <w:rPr>
                <w:rFonts w:ascii="宋体" w:hAnsi="宋体"/>
                <w:sz w:val="18"/>
                <w:szCs w:val="18"/>
              </w:rPr>
            </w:pPr>
          </w:p>
        </w:tc>
        <w:tc>
          <w:tcPr>
            <w:tcW w:w="4549" w:type="dxa"/>
            <w:vMerge w:val="continue"/>
            <w:vAlign w:val="center"/>
          </w:tcPr>
          <w:p>
            <w:pPr>
              <w:rPr>
                <w:rFonts w:ascii="宋体" w:hAnsi="宋体"/>
                <w:sz w:val="18"/>
                <w:szCs w:val="18"/>
              </w:rPr>
            </w:pPr>
          </w:p>
        </w:tc>
        <w:tc>
          <w:tcPr>
            <w:tcW w:w="2528" w:type="dxa"/>
            <w:vAlign w:val="center"/>
          </w:tcPr>
          <w:p>
            <w:pPr>
              <w:rPr>
                <w:rFonts w:ascii="宋体" w:hAnsi="宋体"/>
                <w:sz w:val="18"/>
                <w:szCs w:val="18"/>
              </w:rPr>
            </w:pPr>
            <w:r>
              <w:rPr>
                <w:rFonts w:hint="eastAsia" w:ascii="宋体" w:hAnsi="宋体"/>
                <w:sz w:val="18"/>
                <w:szCs w:val="18"/>
              </w:rPr>
              <w:t>国家级发表刊物证明</w:t>
            </w:r>
          </w:p>
        </w:tc>
        <w:tc>
          <w:tcPr>
            <w:tcW w:w="712"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176" w:hRule="atLeast"/>
          <w:jc w:val="center"/>
        </w:trPr>
        <w:tc>
          <w:tcPr>
            <w:tcW w:w="640" w:type="dxa"/>
            <w:vMerge w:val="continue"/>
            <w:vAlign w:val="center"/>
          </w:tcPr>
          <w:p>
            <w:pPr>
              <w:rPr>
                <w:rFonts w:ascii="宋体" w:hAnsi="宋体"/>
                <w:sz w:val="18"/>
                <w:szCs w:val="18"/>
              </w:rPr>
            </w:pPr>
          </w:p>
        </w:tc>
        <w:tc>
          <w:tcPr>
            <w:tcW w:w="1425" w:type="dxa"/>
            <w:vMerge w:val="restart"/>
            <w:vAlign w:val="center"/>
          </w:tcPr>
          <w:p>
            <w:pPr>
              <w:rPr>
                <w:rFonts w:ascii="宋体" w:hAnsi="宋体"/>
                <w:sz w:val="18"/>
                <w:szCs w:val="18"/>
              </w:rPr>
            </w:pPr>
            <w:r>
              <w:rPr>
                <w:rFonts w:hint="eastAsia" w:ascii="宋体" w:hAnsi="宋体"/>
                <w:sz w:val="18"/>
                <w:szCs w:val="18"/>
              </w:rPr>
              <w:t>科研作品获奖</w:t>
            </w:r>
          </w:p>
        </w:tc>
        <w:tc>
          <w:tcPr>
            <w:tcW w:w="4549" w:type="dxa"/>
            <w:vMerge w:val="restart"/>
            <w:vAlign w:val="center"/>
          </w:tcPr>
          <w:p>
            <w:pPr>
              <w:rPr>
                <w:rFonts w:ascii="宋体" w:hAnsi="宋体"/>
                <w:sz w:val="18"/>
                <w:szCs w:val="18"/>
              </w:rPr>
            </w:pPr>
            <w:r>
              <w:rPr>
                <w:rFonts w:hint="eastAsia" w:ascii="宋体" w:hAnsi="宋体" w:cs="宋体"/>
                <w:kern w:val="0"/>
                <w:sz w:val="18"/>
                <w:szCs w:val="18"/>
              </w:rPr>
              <w:t>“挑战杯”大学生课外学术科技作品竞赛及及“挑战杯”创业计划竞赛等科研类比赛获奖</w:t>
            </w:r>
          </w:p>
        </w:tc>
        <w:tc>
          <w:tcPr>
            <w:tcW w:w="2528" w:type="dxa"/>
            <w:vAlign w:val="center"/>
          </w:tcPr>
          <w:p>
            <w:pPr>
              <w:rPr>
                <w:rFonts w:ascii="宋体" w:hAnsi="宋体"/>
                <w:sz w:val="18"/>
                <w:szCs w:val="18"/>
              </w:rPr>
            </w:pPr>
            <w:r>
              <w:rPr>
                <w:rFonts w:hint="eastAsia" w:ascii="宋体" w:hAnsi="宋体"/>
                <w:sz w:val="18"/>
                <w:szCs w:val="18"/>
              </w:rPr>
              <w:t>校级比赛获奖证书或证明</w:t>
            </w:r>
          </w:p>
        </w:tc>
        <w:tc>
          <w:tcPr>
            <w:tcW w:w="712" w:type="dxa"/>
            <w:vAlign w:val="center"/>
          </w:tcPr>
          <w:p>
            <w:pPr>
              <w:jc w:val="center"/>
              <w:rPr>
                <w:rFonts w:ascii="宋体" w:hAnsi="宋体"/>
                <w:sz w:val="18"/>
                <w:szCs w:val="18"/>
              </w:rPr>
            </w:pPr>
            <w:r>
              <w:rPr>
                <w:rFonts w:hint="eastAsia" w:ascii="宋体" w:hAnsi="宋体"/>
                <w:sz w:val="18"/>
                <w:szCs w:val="18"/>
              </w:rPr>
              <w:t>0.5</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47" w:hRule="atLeast"/>
          <w:jc w:val="center"/>
        </w:trPr>
        <w:tc>
          <w:tcPr>
            <w:tcW w:w="640" w:type="dxa"/>
            <w:vMerge w:val="continue"/>
            <w:vAlign w:val="center"/>
          </w:tcPr>
          <w:p>
            <w:pPr>
              <w:rPr>
                <w:rFonts w:ascii="宋体" w:hAnsi="宋体"/>
                <w:sz w:val="18"/>
                <w:szCs w:val="18"/>
              </w:rPr>
            </w:pPr>
          </w:p>
        </w:tc>
        <w:tc>
          <w:tcPr>
            <w:tcW w:w="1425" w:type="dxa"/>
            <w:vMerge w:val="continue"/>
            <w:vAlign w:val="center"/>
          </w:tcPr>
          <w:p>
            <w:pPr>
              <w:rPr>
                <w:rFonts w:ascii="宋体" w:hAnsi="宋体"/>
                <w:sz w:val="18"/>
                <w:szCs w:val="18"/>
              </w:rPr>
            </w:pPr>
          </w:p>
        </w:tc>
        <w:tc>
          <w:tcPr>
            <w:tcW w:w="4549" w:type="dxa"/>
            <w:vMerge w:val="continue"/>
            <w:vAlign w:val="center"/>
          </w:tcPr>
          <w:p>
            <w:pPr>
              <w:rPr>
                <w:rFonts w:ascii="宋体" w:hAnsi="宋体"/>
                <w:sz w:val="18"/>
                <w:szCs w:val="18"/>
              </w:rPr>
            </w:pPr>
          </w:p>
        </w:tc>
        <w:tc>
          <w:tcPr>
            <w:tcW w:w="2528" w:type="dxa"/>
            <w:vAlign w:val="center"/>
          </w:tcPr>
          <w:p>
            <w:pPr>
              <w:rPr>
                <w:rFonts w:ascii="宋体" w:hAnsi="宋体"/>
                <w:sz w:val="18"/>
                <w:szCs w:val="18"/>
              </w:rPr>
            </w:pPr>
            <w:r>
              <w:rPr>
                <w:rFonts w:hint="eastAsia" w:ascii="宋体" w:hAnsi="宋体"/>
                <w:sz w:val="18"/>
                <w:szCs w:val="18"/>
              </w:rPr>
              <w:t>省级比赛获奖证书或证明</w:t>
            </w:r>
          </w:p>
        </w:tc>
        <w:tc>
          <w:tcPr>
            <w:tcW w:w="712" w:type="dxa"/>
            <w:vAlign w:val="center"/>
          </w:tcPr>
          <w:p>
            <w:pPr>
              <w:jc w:val="center"/>
              <w:rPr>
                <w:rFonts w:ascii="宋体" w:hAnsi="宋体"/>
                <w:sz w:val="18"/>
                <w:szCs w:val="18"/>
              </w:rPr>
            </w:pPr>
            <w:r>
              <w:rPr>
                <w:rFonts w:hint="eastAsia" w:ascii="宋体" w:hAnsi="宋体"/>
                <w:sz w:val="18"/>
                <w:szCs w:val="18"/>
              </w:rPr>
              <w:t>1</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Merge w:val="continue"/>
            <w:vAlign w:val="center"/>
          </w:tcPr>
          <w:p>
            <w:pPr>
              <w:rPr>
                <w:rFonts w:ascii="宋体" w:hAnsi="宋体"/>
                <w:sz w:val="18"/>
                <w:szCs w:val="18"/>
              </w:rPr>
            </w:pPr>
          </w:p>
        </w:tc>
        <w:tc>
          <w:tcPr>
            <w:tcW w:w="4549" w:type="dxa"/>
            <w:vMerge w:val="continue"/>
            <w:vAlign w:val="center"/>
          </w:tcPr>
          <w:p>
            <w:pPr>
              <w:rPr>
                <w:rFonts w:ascii="宋体" w:hAnsi="宋体"/>
                <w:sz w:val="18"/>
                <w:szCs w:val="18"/>
              </w:rPr>
            </w:pPr>
          </w:p>
        </w:tc>
        <w:tc>
          <w:tcPr>
            <w:tcW w:w="2528" w:type="dxa"/>
            <w:vAlign w:val="center"/>
          </w:tcPr>
          <w:p>
            <w:pPr>
              <w:rPr>
                <w:rFonts w:ascii="宋体" w:hAnsi="宋体"/>
                <w:sz w:val="18"/>
                <w:szCs w:val="18"/>
              </w:rPr>
            </w:pPr>
            <w:r>
              <w:rPr>
                <w:rFonts w:hint="eastAsia" w:ascii="宋体" w:hAnsi="宋体"/>
                <w:sz w:val="18"/>
                <w:szCs w:val="18"/>
              </w:rPr>
              <w:t>国家级比赛获奖证书或证明</w:t>
            </w:r>
          </w:p>
        </w:tc>
        <w:tc>
          <w:tcPr>
            <w:tcW w:w="712"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Align w:val="center"/>
          </w:tcPr>
          <w:p>
            <w:pPr>
              <w:rPr>
                <w:rFonts w:ascii="宋体" w:hAnsi="宋体"/>
                <w:sz w:val="18"/>
                <w:szCs w:val="18"/>
              </w:rPr>
            </w:pPr>
            <w:r>
              <w:rPr>
                <w:rFonts w:hint="eastAsia" w:ascii="宋体" w:hAnsi="宋体"/>
                <w:sz w:val="18"/>
                <w:szCs w:val="18"/>
              </w:rPr>
              <w:t>参加讲座或学术报告会</w:t>
            </w:r>
          </w:p>
        </w:tc>
        <w:tc>
          <w:tcPr>
            <w:tcW w:w="4549" w:type="dxa"/>
            <w:vAlign w:val="center"/>
          </w:tcPr>
          <w:p>
            <w:pPr>
              <w:rPr>
                <w:rFonts w:ascii="宋体" w:hAnsi="宋体"/>
                <w:sz w:val="18"/>
                <w:szCs w:val="18"/>
              </w:rPr>
            </w:pPr>
            <w:r>
              <w:rPr>
                <w:rFonts w:hint="eastAsia" w:ascii="宋体" w:hAnsi="宋体"/>
                <w:sz w:val="18"/>
                <w:szCs w:val="18"/>
              </w:rPr>
              <w:t>参加科研讲座学术报告达8次以上，选其中2次写心得体会。</w:t>
            </w:r>
          </w:p>
        </w:tc>
        <w:tc>
          <w:tcPr>
            <w:tcW w:w="2528" w:type="dxa"/>
            <w:vAlign w:val="center"/>
          </w:tcPr>
          <w:p>
            <w:pPr>
              <w:rPr>
                <w:rFonts w:ascii="宋体" w:hAnsi="宋体"/>
                <w:sz w:val="18"/>
                <w:szCs w:val="18"/>
              </w:rPr>
            </w:pPr>
            <w:r>
              <w:rPr>
                <w:rFonts w:hint="eastAsia" w:ascii="宋体" w:hAnsi="宋体"/>
                <w:sz w:val="18"/>
                <w:szCs w:val="18"/>
              </w:rPr>
              <w:t>参会证明及心得体会</w:t>
            </w:r>
          </w:p>
        </w:tc>
        <w:tc>
          <w:tcPr>
            <w:tcW w:w="712" w:type="dxa"/>
            <w:vAlign w:val="center"/>
          </w:tcPr>
          <w:p>
            <w:pPr>
              <w:jc w:val="center"/>
              <w:rPr>
                <w:rFonts w:ascii="宋体" w:hAnsi="宋体"/>
                <w:sz w:val="18"/>
                <w:szCs w:val="18"/>
              </w:rPr>
            </w:pPr>
            <w:r>
              <w:rPr>
                <w:rFonts w:hint="eastAsia" w:ascii="宋体" w:hAnsi="宋体"/>
                <w:sz w:val="18"/>
                <w:szCs w:val="18"/>
              </w:rPr>
              <w:t>0.5</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348" w:hRule="atLeast"/>
          <w:jc w:val="center"/>
        </w:trPr>
        <w:tc>
          <w:tcPr>
            <w:tcW w:w="640" w:type="dxa"/>
            <w:vMerge w:val="restart"/>
            <w:vAlign w:val="center"/>
          </w:tcPr>
          <w:p>
            <w:pPr>
              <w:rPr>
                <w:rFonts w:ascii="宋体" w:hAnsi="宋体"/>
                <w:sz w:val="18"/>
                <w:szCs w:val="18"/>
              </w:rPr>
            </w:pPr>
            <w:r>
              <w:rPr>
                <w:rFonts w:hint="eastAsia" w:ascii="宋体" w:hAnsi="宋体"/>
                <w:sz w:val="18"/>
                <w:szCs w:val="18"/>
              </w:rPr>
              <w:t>文体</w:t>
            </w:r>
          </w:p>
          <w:p>
            <w:pPr>
              <w:rPr>
                <w:rFonts w:ascii="宋体" w:hAnsi="宋体"/>
                <w:sz w:val="18"/>
                <w:szCs w:val="18"/>
              </w:rPr>
            </w:pPr>
            <w:r>
              <w:rPr>
                <w:rFonts w:hint="eastAsia" w:ascii="宋体" w:hAnsi="宋体"/>
                <w:sz w:val="18"/>
                <w:szCs w:val="18"/>
              </w:rPr>
              <w:t>活动</w:t>
            </w:r>
          </w:p>
        </w:tc>
        <w:tc>
          <w:tcPr>
            <w:tcW w:w="1425" w:type="dxa"/>
            <w:vMerge w:val="restart"/>
            <w:vAlign w:val="center"/>
          </w:tcPr>
          <w:p>
            <w:pPr>
              <w:rPr>
                <w:rFonts w:ascii="宋体" w:hAnsi="宋体"/>
                <w:sz w:val="18"/>
                <w:szCs w:val="18"/>
              </w:rPr>
            </w:pPr>
            <w:r>
              <w:rPr>
                <w:rFonts w:ascii="宋体" w:hAnsi="宋体"/>
                <w:sz w:val="18"/>
                <w:szCs w:val="18"/>
              </w:rPr>
              <w:t>学科竞赛、技能比等比赛获奖</w:t>
            </w:r>
          </w:p>
        </w:tc>
        <w:tc>
          <w:tcPr>
            <w:tcW w:w="4549" w:type="dxa"/>
            <w:vMerge w:val="restart"/>
            <w:vAlign w:val="center"/>
          </w:tcPr>
          <w:p>
            <w:pPr>
              <w:rPr>
                <w:rFonts w:ascii="宋体" w:hAnsi="宋体"/>
                <w:sz w:val="18"/>
                <w:szCs w:val="18"/>
              </w:rPr>
            </w:pPr>
            <w:r>
              <w:rPr>
                <w:rFonts w:ascii="宋体" w:hAnsi="宋体"/>
                <w:sz w:val="18"/>
                <w:szCs w:val="18"/>
              </w:rPr>
              <w:t>英语演讲竞赛、基础知识竞赛、临床知识竞赛、临床技能竞赛、演讲大赛、网页制作大赛等</w:t>
            </w:r>
          </w:p>
        </w:tc>
        <w:tc>
          <w:tcPr>
            <w:tcW w:w="2528" w:type="dxa"/>
            <w:vAlign w:val="center"/>
          </w:tcPr>
          <w:p>
            <w:pPr>
              <w:rPr>
                <w:rFonts w:ascii="宋体" w:hAnsi="宋体"/>
                <w:sz w:val="18"/>
                <w:szCs w:val="18"/>
              </w:rPr>
            </w:pPr>
            <w:r>
              <w:rPr>
                <w:rFonts w:hint="eastAsia" w:ascii="宋体" w:hAnsi="宋体"/>
                <w:sz w:val="18"/>
                <w:szCs w:val="18"/>
              </w:rPr>
              <w:t>校级比赛获奖证书或证明</w:t>
            </w:r>
          </w:p>
        </w:tc>
        <w:tc>
          <w:tcPr>
            <w:tcW w:w="712" w:type="dxa"/>
            <w:vAlign w:val="center"/>
          </w:tcPr>
          <w:p>
            <w:pPr>
              <w:jc w:val="center"/>
              <w:rPr>
                <w:rFonts w:ascii="宋体" w:hAnsi="宋体"/>
                <w:sz w:val="18"/>
                <w:szCs w:val="18"/>
              </w:rPr>
            </w:pPr>
            <w:r>
              <w:rPr>
                <w:rFonts w:hint="eastAsia" w:ascii="宋体" w:hAnsi="宋体"/>
                <w:sz w:val="18"/>
                <w:szCs w:val="18"/>
              </w:rPr>
              <w:t>0.5</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289" w:hRule="atLeast"/>
          <w:jc w:val="center"/>
        </w:trPr>
        <w:tc>
          <w:tcPr>
            <w:tcW w:w="640" w:type="dxa"/>
            <w:vMerge w:val="continue"/>
            <w:vAlign w:val="center"/>
          </w:tcPr>
          <w:p>
            <w:pPr>
              <w:rPr>
                <w:rFonts w:ascii="宋体" w:hAnsi="宋体"/>
                <w:sz w:val="18"/>
                <w:szCs w:val="18"/>
              </w:rPr>
            </w:pPr>
          </w:p>
        </w:tc>
        <w:tc>
          <w:tcPr>
            <w:tcW w:w="1425" w:type="dxa"/>
            <w:vMerge w:val="continue"/>
            <w:vAlign w:val="center"/>
          </w:tcPr>
          <w:p>
            <w:pPr>
              <w:rPr>
                <w:rFonts w:ascii="宋体" w:hAnsi="宋体"/>
                <w:sz w:val="18"/>
                <w:szCs w:val="18"/>
              </w:rPr>
            </w:pPr>
          </w:p>
        </w:tc>
        <w:tc>
          <w:tcPr>
            <w:tcW w:w="4549" w:type="dxa"/>
            <w:vMerge w:val="continue"/>
            <w:vAlign w:val="center"/>
          </w:tcPr>
          <w:p>
            <w:pPr>
              <w:rPr>
                <w:rFonts w:ascii="宋体" w:hAnsi="宋体"/>
                <w:sz w:val="18"/>
                <w:szCs w:val="18"/>
              </w:rPr>
            </w:pPr>
          </w:p>
        </w:tc>
        <w:tc>
          <w:tcPr>
            <w:tcW w:w="2528" w:type="dxa"/>
            <w:vAlign w:val="center"/>
          </w:tcPr>
          <w:p>
            <w:pPr>
              <w:rPr>
                <w:rFonts w:ascii="宋体" w:hAnsi="宋体"/>
                <w:sz w:val="18"/>
                <w:szCs w:val="18"/>
              </w:rPr>
            </w:pPr>
            <w:r>
              <w:rPr>
                <w:rFonts w:hint="eastAsia" w:ascii="宋体" w:hAnsi="宋体"/>
                <w:sz w:val="18"/>
                <w:szCs w:val="18"/>
              </w:rPr>
              <w:t>省级比赛获奖证书或证明</w:t>
            </w:r>
          </w:p>
        </w:tc>
        <w:tc>
          <w:tcPr>
            <w:tcW w:w="712" w:type="dxa"/>
            <w:vAlign w:val="center"/>
          </w:tcPr>
          <w:p>
            <w:pPr>
              <w:jc w:val="center"/>
              <w:rPr>
                <w:rFonts w:ascii="宋体" w:hAnsi="宋体"/>
                <w:sz w:val="18"/>
                <w:szCs w:val="18"/>
              </w:rPr>
            </w:pPr>
            <w:r>
              <w:rPr>
                <w:rFonts w:hint="eastAsia" w:ascii="宋体" w:hAnsi="宋体"/>
                <w:sz w:val="18"/>
                <w:szCs w:val="18"/>
              </w:rPr>
              <w:t>1</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Merge w:val="continue"/>
            <w:vAlign w:val="center"/>
          </w:tcPr>
          <w:p>
            <w:pPr>
              <w:rPr>
                <w:rFonts w:ascii="宋体" w:hAnsi="宋体"/>
                <w:sz w:val="18"/>
                <w:szCs w:val="18"/>
              </w:rPr>
            </w:pPr>
          </w:p>
        </w:tc>
        <w:tc>
          <w:tcPr>
            <w:tcW w:w="4549" w:type="dxa"/>
            <w:vMerge w:val="continue"/>
            <w:vAlign w:val="center"/>
          </w:tcPr>
          <w:p>
            <w:pPr>
              <w:rPr>
                <w:rFonts w:ascii="宋体" w:hAnsi="宋体"/>
                <w:sz w:val="18"/>
                <w:szCs w:val="18"/>
              </w:rPr>
            </w:pPr>
          </w:p>
        </w:tc>
        <w:tc>
          <w:tcPr>
            <w:tcW w:w="2528" w:type="dxa"/>
            <w:vAlign w:val="center"/>
          </w:tcPr>
          <w:p>
            <w:pPr>
              <w:rPr>
                <w:rFonts w:ascii="宋体" w:hAnsi="宋体"/>
                <w:sz w:val="18"/>
                <w:szCs w:val="18"/>
              </w:rPr>
            </w:pPr>
            <w:r>
              <w:rPr>
                <w:rFonts w:hint="eastAsia" w:ascii="宋体" w:hAnsi="宋体"/>
                <w:sz w:val="18"/>
                <w:szCs w:val="18"/>
              </w:rPr>
              <w:t>国家级获奖证书或证明</w:t>
            </w:r>
          </w:p>
        </w:tc>
        <w:tc>
          <w:tcPr>
            <w:tcW w:w="712"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Merge w:val="restart"/>
            <w:vAlign w:val="center"/>
          </w:tcPr>
          <w:p>
            <w:pPr>
              <w:rPr>
                <w:rFonts w:ascii="宋体" w:hAnsi="宋体"/>
                <w:sz w:val="18"/>
                <w:szCs w:val="18"/>
              </w:rPr>
            </w:pPr>
            <w:r>
              <w:rPr>
                <w:rFonts w:ascii="宋体" w:hAnsi="宋体"/>
                <w:sz w:val="18"/>
                <w:szCs w:val="18"/>
              </w:rPr>
              <w:t>文艺、美术等比赛获奖</w:t>
            </w:r>
          </w:p>
        </w:tc>
        <w:tc>
          <w:tcPr>
            <w:tcW w:w="4549" w:type="dxa"/>
            <w:vMerge w:val="restart"/>
            <w:vAlign w:val="center"/>
          </w:tcPr>
          <w:p>
            <w:pPr>
              <w:rPr>
                <w:rFonts w:ascii="宋体" w:hAnsi="宋体"/>
                <w:sz w:val="18"/>
                <w:szCs w:val="18"/>
              </w:rPr>
            </w:pPr>
            <w:r>
              <w:rPr>
                <w:rFonts w:ascii="宋体" w:hAnsi="宋体"/>
                <w:sz w:val="18"/>
                <w:szCs w:val="18"/>
              </w:rPr>
              <w:t>书画、摄影作品、文艺活动大赛等</w:t>
            </w:r>
          </w:p>
        </w:tc>
        <w:tc>
          <w:tcPr>
            <w:tcW w:w="2528" w:type="dxa"/>
            <w:vAlign w:val="center"/>
          </w:tcPr>
          <w:p>
            <w:pPr>
              <w:rPr>
                <w:rFonts w:ascii="宋体" w:hAnsi="宋体"/>
                <w:sz w:val="18"/>
                <w:szCs w:val="18"/>
              </w:rPr>
            </w:pPr>
            <w:r>
              <w:rPr>
                <w:rFonts w:ascii="宋体" w:hAnsi="宋体"/>
                <w:sz w:val="18"/>
                <w:szCs w:val="18"/>
              </w:rPr>
              <w:t>校级比赛获奖证书或证明</w:t>
            </w:r>
          </w:p>
        </w:tc>
        <w:tc>
          <w:tcPr>
            <w:tcW w:w="712" w:type="dxa"/>
            <w:vAlign w:val="center"/>
          </w:tcPr>
          <w:p>
            <w:pPr>
              <w:jc w:val="center"/>
              <w:rPr>
                <w:rFonts w:ascii="宋体" w:hAnsi="宋体"/>
                <w:sz w:val="18"/>
                <w:szCs w:val="18"/>
              </w:rPr>
            </w:pPr>
            <w:r>
              <w:rPr>
                <w:rFonts w:ascii="宋体" w:hAnsi="宋体"/>
                <w:sz w:val="18"/>
                <w:szCs w:val="18"/>
              </w:rPr>
              <w:t>0.5</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Merge w:val="continue"/>
            <w:vAlign w:val="center"/>
          </w:tcPr>
          <w:p>
            <w:pPr>
              <w:rPr>
                <w:rFonts w:ascii="宋体" w:hAnsi="宋体"/>
                <w:sz w:val="18"/>
                <w:szCs w:val="18"/>
              </w:rPr>
            </w:pPr>
          </w:p>
        </w:tc>
        <w:tc>
          <w:tcPr>
            <w:tcW w:w="4549" w:type="dxa"/>
            <w:vMerge w:val="continue"/>
            <w:vAlign w:val="center"/>
          </w:tcPr>
          <w:p>
            <w:pPr>
              <w:rPr>
                <w:rFonts w:ascii="宋体" w:hAnsi="宋体"/>
                <w:sz w:val="18"/>
                <w:szCs w:val="18"/>
              </w:rPr>
            </w:pPr>
          </w:p>
        </w:tc>
        <w:tc>
          <w:tcPr>
            <w:tcW w:w="2528" w:type="dxa"/>
            <w:vAlign w:val="center"/>
          </w:tcPr>
          <w:p>
            <w:pPr>
              <w:rPr>
                <w:rFonts w:ascii="宋体" w:hAnsi="宋体"/>
                <w:sz w:val="18"/>
                <w:szCs w:val="18"/>
              </w:rPr>
            </w:pPr>
            <w:r>
              <w:rPr>
                <w:rFonts w:ascii="宋体" w:hAnsi="宋体"/>
                <w:sz w:val="18"/>
                <w:szCs w:val="18"/>
              </w:rPr>
              <w:t>省级比赛获奖证书或证明</w:t>
            </w:r>
          </w:p>
        </w:tc>
        <w:tc>
          <w:tcPr>
            <w:tcW w:w="712" w:type="dxa"/>
            <w:vAlign w:val="center"/>
          </w:tcPr>
          <w:p>
            <w:pPr>
              <w:jc w:val="center"/>
              <w:rPr>
                <w:rFonts w:ascii="宋体" w:hAnsi="宋体"/>
                <w:sz w:val="18"/>
                <w:szCs w:val="18"/>
              </w:rPr>
            </w:pPr>
            <w:r>
              <w:rPr>
                <w:rFonts w:ascii="宋体" w:hAnsi="宋体"/>
                <w:sz w:val="18"/>
                <w:szCs w:val="18"/>
              </w:rPr>
              <w:t>1</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Merge w:val="continue"/>
            <w:vAlign w:val="center"/>
          </w:tcPr>
          <w:p>
            <w:pPr>
              <w:rPr>
                <w:rFonts w:ascii="宋体" w:hAnsi="宋体"/>
                <w:sz w:val="18"/>
                <w:szCs w:val="18"/>
              </w:rPr>
            </w:pPr>
          </w:p>
        </w:tc>
        <w:tc>
          <w:tcPr>
            <w:tcW w:w="4549" w:type="dxa"/>
            <w:vMerge w:val="continue"/>
            <w:vAlign w:val="center"/>
          </w:tcPr>
          <w:p>
            <w:pPr>
              <w:rPr>
                <w:rFonts w:ascii="宋体" w:hAnsi="宋体"/>
                <w:sz w:val="18"/>
                <w:szCs w:val="18"/>
              </w:rPr>
            </w:pPr>
          </w:p>
        </w:tc>
        <w:tc>
          <w:tcPr>
            <w:tcW w:w="2528" w:type="dxa"/>
            <w:vAlign w:val="center"/>
          </w:tcPr>
          <w:p>
            <w:pPr>
              <w:rPr>
                <w:rFonts w:ascii="宋体" w:hAnsi="宋体"/>
                <w:sz w:val="18"/>
                <w:szCs w:val="18"/>
              </w:rPr>
            </w:pPr>
            <w:r>
              <w:rPr>
                <w:rFonts w:ascii="宋体" w:hAnsi="宋体"/>
                <w:sz w:val="18"/>
                <w:szCs w:val="18"/>
              </w:rPr>
              <w:t>国家级获奖证书或证明</w:t>
            </w:r>
          </w:p>
        </w:tc>
        <w:tc>
          <w:tcPr>
            <w:tcW w:w="712" w:type="dxa"/>
            <w:vAlign w:val="center"/>
          </w:tcPr>
          <w:p>
            <w:pPr>
              <w:jc w:val="center"/>
              <w:rPr>
                <w:rFonts w:ascii="宋体" w:hAnsi="宋体"/>
                <w:sz w:val="18"/>
                <w:szCs w:val="18"/>
              </w:rPr>
            </w:pPr>
            <w:r>
              <w:rPr>
                <w:rFonts w:ascii="宋体" w:hAnsi="宋体"/>
                <w:sz w:val="18"/>
                <w:szCs w:val="18"/>
              </w:rPr>
              <w:t>2</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Merge w:val="restart"/>
            <w:vAlign w:val="center"/>
          </w:tcPr>
          <w:p>
            <w:pPr>
              <w:rPr>
                <w:rFonts w:ascii="宋体" w:hAnsi="宋体"/>
                <w:sz w:val="18"/>
                <w:szCs w:val="18"/>
              </w:rPr>
            </w:pPr>
            <w:r>
              <w:rPr>
                <w:rFonts w:hint="eastAsia" w:ascii="宋体" w:hAnsi="宋体"/>
                <w:sz w:val="18"/>
                <w:szCs w:val="18"/>
              </w:rPr>
              <w:t>体育活动获奖</w:t>
            </w:r>
          </w:p>
        </w:tc>
        <w:tc>
          <w:tcPr>
            <w:tcW w:w="4549" w:type="dxa"/>
            <w:vAlign w:val="center"/>
          </w:tcPr>
          <w:p>
            <w:pPr>
              <w:rPr>
                <w:rFonts w:ascii="宋体" w:hAnsi="宋体"/>
                <w:sz w:val="18"/>
                <w:szCs w:val="18"/>
              </w:rPr>
            </w:pPr>
            <w:r>
              <w:rPr>
                <w:rFonts w:hint="eastAsia"/>
                <w:sz w:val="18"/>
                <w:szCs w:val="18"/>
              </w:rPr>
              <w:t>军事训练获得优秀学兵称号</w:t>
            </w:r>
          </w:p>
        </w:tc>
        <w:tc>
          <w:tcPr>
            <w:tcW w:w="2528" w:type="dxa"/>
            <w:vAlign w:val="center"/>
          </w:tcPr>
          <w:p>
            <w:pPr>
              <w:rPr>
                <w:rFonts w:ascii="宋体" w:hAnsi="宋体"/>
                <w:sz w:val="18"/>
                <w:szCs w:val="18"/>
              </w:rPr>
            </w:pPr>
            <w:r>
              <w:rPr>
                <w:rFonts w:hint="eastAsia" w:ascii="宋体" w:hAnsi="宋体"/>
                <w:sz w:val="18"/>
                <w:szCs w:val="18"/>
              </w:rPr>
              <w:t>获奖证书或证明</w:t>
            </w:r>
          </w:p>
        </w:tc>
        <w:tc>
          <w:tcPr>
            <w:tcW w:w="712" w:type="dxa"/>
            <w:vAlign w:val="center"/>
          </w:tcPr>
          <w:p>
            <w:pPr>
              <w:jc w:val="center"/>
              <w:rPr>
                <w:rFonts w:ascii="宋体" w:hAnsi="宋体"/>
                <w:sz w:val="18"/>
                <w:szCs w:val="18"/>
              </w:rPr>
            </w:pPr>
            <w:r>
              <w:rPr>
                <w:rFonts w:hint="eastAsia" w:ascii="宋体" w:hAnsi="宋体"/>
                <w:sz w:val="18"/>
                <w:szCs w:val="18"/>
              </w:rPr>
              <w:t>0.5</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Merge w:val="continue"/>
            <w:vAlign w:val="center"/>
          </w:tcPr>
          <w:p>
            <w:pPr>
              <w:rPr>
                <w:rFonts w:ascii="宋体" w:hAnsi="宋体"/>
                <w:sz w:val="18"/>
                <w:szCs w:val="18"/>
              </w:rPr>
            </w:pPr>
          </w:p>
        </w:tc>
        <w:tc>
          <w:tcPr>
            <w:tcW w:w="4549" w:type="dxa"/>
            <w:vAlign w:val="center"/>
          </w:tcPr>
          <w:p>
            <w:pPr>
              <w:rPr>
                <w:rFonts w:ascii="宋体" w:hAnsi="宋体"/>
                <w:sz w:val="18"/>
                <w:szCs w:val="18"/>
              </w:rPr>
            </w:pPr>
            <w:r>
              <w:rPr>
                <w:rFonts w:hint="eastAsia"/>
                <w:sz w:val="18"/>
                <w:szCs w:val="18"/>
              </w:rPr>
              <w:t>阳光早操满勤</w:t>
            </w:r>
          </w:p>
        </w:tc>
        <w:tc>
          <w:tcPr>
            <w:tcW w:w="2528" w:type="dxa"/>
            <w:vAlign w:val="center"/>
          </w:tcPr>
          <w:p>
            <w:pPr>
              <w:rPr>
                <w:rFonts w:ascii="宋体" w:hAnsi="宋体"/>
                <w:sz w:val="18"/>
                <w:szCs w:val="18"/>
              </w:rPr>
            </w:pPr>
            <w:r>
              <w:rPr>
                <w:rFonts w:hint="eastAsia" w:ascii="宋体" w:hAnsi="宋体"/>
                <w:sz w:val="18"/>
                <w:szCs w:val="18"/>
              </w:rPr>
              <w:t>考勤证明</w:t>
            </w:r>
          </w:p>
        </w:tc>
        <w:tc>
          <w:tcPr>
            <w:tcW w:w="712" w:type="dxa"/>
            <w:vAlign w:val="center"/>
          </w:tcPr>
          <w:p>
            <w:pPr>
              <w:jc w:val="center"/>
              <w:rPr>
                <w:rFonts w:ascii="宋体" w:hAnsi="宋体"/>
                <w:sz w:val="18"/>
                <w:szCs w:val="18"/>
              </w:rPr>
            </w:pPr>
            <w:r>
              <w:rPr>
                <w:rFonts w:hint="eastAsia" w:ascii="宋体" w:hAnsi="宋体"/>
                <w:sz w:val="18"/>
                <w:szCs w:val="18"/>
              </w:rPr>
              <w:t>0.5</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Merge w:val="continue"/>
            <w:vAlign w:val="center"/>
          </w:tcPr>
          <w:p>
            <w:pPr>
              <w:rPr>
                <w:rFonts w:ascii="宋体" w:hAnsi="宋体"/>
                <w:sz w:val="18"/>
                <w:szCs w:val="18"/>
              </w:rPr>
            </w:pPr>
          </w:p>
        </w:tc>
        <w:tc>
          <w:tcPr>
            <w:tcW w:w="4549" w:type="dxa"/>
            <w:vMerge w:val="restart"/>
            <w:vAlign w:val="center"/>
          </w:tcPr>
          <w:p>
            <w:pPr>
              <w:rPr>
                <w:rFonts w:ascii="宋体" w:hAnsi="宋体"/>
                <w:sz w:val="18"/>
                <w:szCs w:val="18"/>
              </w:rPr>
            </w:pPr>
            <w:r>
              <w:rPr>
                <w:rFonts w:hint="eastAsia"/>
                <w:sz w:val="18"/>
                <w:szCs w:val="18"/>
              </w:rPr>
              <w:t>参加运动会、体育竞赛</w:t>
            </w:r>
          </w:p>
        </w:tc>
        <w:tc>
          <w:tcPr>
            <w:tcW w:w="2528" w:type="dxa"/>
            <w:vAlign w:val="center"/>
          </w:tcPr>
          <w:p>
            <w:pPr>
              <w:rPr>
                <w:rFonts w:ascii="宋体" w:hAnsi="宋体"/>
                <w:sz w:val="18"/>
                <w:szCs w:val="18"/>
              </w:rPr>
            </w:pPr>
            <w:r>
              <w:rPr>
                <w:rFonts w:hint="eastAsia" w:ascii="宋体" w:hAnsi="宋体"/>
                <w:sz w:val="18"/>
                <w:szCs w:val="18"/>
              </w:rPr>
              <w:t>参加团体操证明</w:t>
            </w:r>
          </w:p>
        </w:tc>
        <w:tc>
          <w:tcPr>
            <w:tcW w:w="712" w:type="dxa"/>
            <w:vAlign w:val="center"/>
          </w:tcPr>
          <w:p>
            <w:pPr>
              <w:jc w:val="center"/>
              <w:rPr>
                <w:rFonts w:ascii="宋体" w:hAnsi="宋体"/>
                <w:sz w:val="18"/>
                <w:szCs w:val="18"/>
              </w:rPr>
            </w:pPr>
            <w:r>
              <w:rPr>
                <w:rFonts w:hint="eastAsia" w:ascii="宋体" w:hAnsi="宋体"/>
                <w:sz w:val="18"/>
                <w:szCs w:val="18"/>
              </w:rPr>
              <w:t>0.5</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Merge w:val="continue"/>
            <w:vAlign w:val="center"/>
          </w:tcPr>
          <w:p>
            <w:pPr>
              <w:rPr>
                <w:rFonts w:ascii="宋体" w:hAnsi="宋体"/>
                <w:sz w:val="18"/>
                <w:szCs w:val="18"/>
              </w:rPr>
            </w:pPr>
          </w:p>
        </w:tc>
        <w:tc>
          <w:tcPr>
            <w:tcW w:w="4549" w:type="dxa"/>
            <w:vMerge w:val="continue"/>
            <w:vAlign w:val="center"/>
          </w:tcPr>
          <w:p>
            <w:pPr>
              <w:rPr>
                <w:sz w:val="18"/>
                <w:szCs w:val="18"/>
              </w:rPr>
            </w:pPr>
          </w:p>
        </w:tc>
        <w:tc>
          <w:tcPr>
            <w:tcW w:w="2528" w:type="dxa"/>
            <w:vAlign w:val="center"/>
          </w:tcPr>
          <w:p>
            <w:pPr>
              <w:rPr>
                <w:rFonts w:ascii="宋体" w:hAnsi="宋体"/>
                <w:sz w:val="18"/>
                <w:szCs w:val="18"/>
              </w:rPr>
            </w:pPr>
            <w:r>
              <w:rPr>
                <w:rFonts w:hint="eastAsia" w:ascii="宋体" w:hAnsi="宋体"/>
                <w:sz w:val="18"/>
                <w:szCs w:val="18"/>
              </w:rPr>
              <w:t>校级竞赛获奖证明</w:t>
            </w:r>
          </w:p>
        </w:tc>
        <w:tc>
          <w:tcPr>
            <w:tcW w:w="712" w:type="dxa"/>
            <w:vAlign w:val="center"/>
          </w:tcPr>
          <w:p>
            <w:pPr>
              <w:jc w:val="center"/>
              <w:rPr>
                <w:rFonts w:ascii="宋体" w:hAnsi="宋体"/>
                <w:sz w:val="18"/>
                <w:szCs w:val="18"/>
              </w:rPr>
            </w:pPr>
            <w:r>
              <w:rPr>
                <w:rFonts w:hint="eastAsia" w:ascii="宋体" w:hAnsi="宋体"/>
                <w:sz w:val="18"/>
                <w:szCs w:val="18"/>
              </w:rPr>
              <w:t>0.5</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Merge w:val="continue"/>
            <w:vAlign w:val="center"/>
          </w:tcPr>
          <w:p>
            <w:pPr>
              <w:rPr>
                <w:rFonts w:ascii="宋体" w:hAnsi="宋体"/>
                <w:sz w:val="18"/>
                <w:szCs w:val="18"/>
              </w:rPr>
            </w:pPr>
          </w:p>
        </w:tc>
        <w:tc>
          <w:tcPr>
            <w:tcW w:w="4549" w:type="dxa"/>
            <w:vMerge w:val="continue"/>
            <w:vAlign w:val="center"/>
          </w:tcPr>
          <w:p>
            <w:pPr>
              <w:rPr>
                <w:sz w:val="18"/>
                <w:szCs w:val="18"/>
              </w:rPr>
            </w:pPr>
          </w:p>
        </w:tc>
        <w:tc>
          <w:tcPr>
            <w:tcW w:w="2528" w:type="dxa"/>
            <w:vAlign w:val="center"/>
          </w:tcPr>
          <w:p>
            <w:pPr>
              <w:rPr>
                <w:rFonts w:ascii="宋体" w:hAnsi="宋体"/>
                <w:sz w:val="18"/>
                <w:szCs w:val="18"/>
              </w:rPr>
            </w:pPr>
            <w:r>
              <w:rPr>
                <w:rFonts w:hint="eastAsia" w:ascii="宋体" w:hAnsi="宋体"/>
                <w:sz w:val="18"/>
                <w:szCs w:val="18"/>
              </w:rPr>
              <w:t>省级竞赛获奖证明</w:t>
            </w:r>
          </w:p>
        </w:tc>
        <w:tc>
          <w:tcPr>
            <w:tcW w:w="712" w:type="dxa"/>
            <w:vAlign w:val="center"/>
          </w:tcPr>
          <w:p>
            <w:pPr>
              <w:jc w:val="center"/>
              <w:rPr>
                <w:rFonts w:ascii="宋体" w:hAnsi="宋体"/>
                <w:sz w:val="18"/>
                <w:szCs w:val="18"/>
              </w:rPr>
            </w:pPr>
            <w:r>
              <w:rPr>
                <w:rFonts w:hint="eastAsia" w:ascii="宋体" w:hAnsi="宋体"/>
                <w:sz w:val="18"/>
                <w:szCs w:val="18"/>
              </w:rPr>
              <w:t>1</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Merge w:val="continue"/>
            <w:vAlign w:val="center"/>
          </w:tcPr>
          <w:p>
            <w:pPr>
              <w:rPr>
                <w:rFonts w:ascii="宋体" w:hAnsi="宋体"/>
                <w:sz w:val="18"/>
                <w:szCs w:val="18"/>
              </w:rPr>
            </w:pPr>
          </w:p>
        </w:tc>
        <w:tc>
          <w:tcPr>
            <w:tcW w:w="4549" w:type="dxa"/>
            <w:vMerge w:val="continue"/>
            <w:vAlign w:val="center"/>
          </w:tcPr>
          <w:p>
            <w:pPr>
              <w:rPr>
                <w:sz w:val="18"/>
                <w:szCs w:val="18"/>
              </w:rPr>
            </w:pPr>
          </w:p>
        </w:tc>
        <w:tc>
          <w:tcPr>
            <w:tcW w:w="2528" w:type="dxa"/>
            <w:vAlign w:val="center"/>
          </w:tcPr>
          <w:p>
            <w:pPr>
              <w:rPr>
                <w:rFonts w:ascii="宋体" w:hAnsi="宋体"/>
                <w:sz w:val="18"/>
                <w:szCs w:val="18"/>
              </w:rPr>
            </w:pPr>
            <w:r>
              <w:rPr>
                <w:rFonts w:hint="eastAsia" w:ascii="宋体" w:hAnsi="宋体"/>
                <w:sz w:val="18"/>
                <w:szCs w:val="18"/>
              </w:rPr>
              <w:t>国家级竞赛获奖证明</w:t>
            </w:r>
          </w:p>
        </w:tc>
        <w:tc>
          <w:tcPr>
            <w:tcW w:w="712" w:type="dxa"/>
            <w:vAlign w:val="center"/>
          </w:tcPr>
          <w:p>
            <w:pPr>
              <w:jc w:val="center"/>
              <w:rPr>
                <w:rFonts w:ascii="宋体" w:hAnsi="宋体"/>
                <w:sz w:val="18"/>
                <w:szCs w:val="18"/>
              </w:rPr>
            </w:pPr>
            <w:r>
              <w:rPr>
                <w:rFonts w:hint="eastAsia" w:ascii="宋体" w:hAnsi="宋体"/>
                <w:sz w:val="18"/>
                <w:szCs w:val="18"/>
              </w:rPr>
              <w:t>2</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Merge w:val="restart"/>
            <w:vAlign w:val="center"/>
          </w:tcPr>
          <w:p>
            <w:pPr>
              <w:rPr>
                <w:rFonts w:ascii="宋体" w:hAnsi="宋体"/>
                <w:sz w:val="18"/>
                <w:szCs w:val="18"/>
              </w:rPr>
            </w:pPr>
            <w:r>
              <w:rPr>
                <w:rFonts w:hint="eastAsia" w:ascii="宋体" w:hAnsi="宋体"/>
                <w:sz w:val="18"/>
                <w:szCs w:val="18"/>
              </w:rPr>
              <w:t>发表文字、</w:t>
            </w:r>
          </w:p>
          <w:p>
            <w:pPr>
              <w:rPr>
                <w:rFonts w:ascii="宋体" w:hAnsi="宋体"/>
                <w:sz w:val="18"/>
                <w:szCs w:val="18"/>
              </w:rPr>
            </w:pPr>
            <w:r>
              <w:rPr>
                <w:rFonts w:hint="eastAsia" w:ascii="宋体" w:hAnsi="宋体"/>
                <w:sz w:val="18"/>
                <w:szCs w:val="18"/>
              </w:rPr>
              <w:t>文艺作品</w:t>
            </w:r>
          </w:p>
        </w:tc>
        <w:tc>
          <w:tcPr>
            <w:tcW w:w="4549" w:type="dxa"/>
            <w:vMerge w:val="restart"/>
            <w:vAlign w:val="center"/>
          </w:tcPr>
          <w:p>
            <w:pPr>
              <w:rPr>
                <w:rFonts w:ascii="宋体" w:hAnsi="宋体"/>
                <w:sz w:val="18"/>
                <w:szCs w:val="18"/>
              </w:rPr>
            </w:pPr>
            <w:r>
              <w:rPr>
                <w:rFonts w:hint="eastAsia"/>
                <w:sz w:val="18"/>
                <w:szCs w:val="18"/>
              </w:rPr>
              <w:t>在报纸、杂志等刊物公开发表文字、文艺作品</w:t>
            </w:r>
          </w:p>
        </w:tc>
        <w:tc>
          <w:tcPr>
            <w:tcW w:w="2528" w:type="dxa"/>
            <w:vAlign w:val="center"/>
          </w:tcPr>
          <w:p>
            <w:pPr>
              <w:rPr>
                <w:rFonts w:ascii="宋体" w:hAnsi="宋体"/>
                <w:sz w:val="18"/>
                <w:szCs w:val="18"/>
              </w:rPr>
            </w:pPr>
            <w:r>
              <w:rPr>
                <w:rFonts w:hint="eastAsia" w:ascii="宋体" w:hAnsi="宋体"/>
                <w:sz w:val="18"/>
                <w:szCs w:val="18"/>
              </w:rPr>
              <w:t>校级刊物发表作品2篇</w:t>
            </w:r>
          </w:p>
        </w:tc>
        <w:tc>
          <w:tcPr>
            <w:tcW w:w="712" w:type="dxa"/>
            <w:vAlign w:val="center"/>
          </w:tcPr>
          <w:p>
            <w:pPr>
              <w:jc w:val="center"/>
              <w:rPr>
                <w:rFonts w:ascii="宋体" w:hAnsi="宋体"/>
                <w:sz w:val="18"/>
                <w:szCs w:val="18"/>
              </w:rPr>
            </w:pPr>
            <w:r>
              <w:rPr>
                <w:rFonts w:hint="eastAsia" w:ascii="宋体" w:hAnsi="宋体"/>
                <w:sz w:val="18"/>
                <w:szCs w:val="18"/>
              </w:rPr>
              <w:t>0.5</w:t>
            </w:r>
          </w:p>
        </w:tc>
      </w:tr>
      <w:tr>
        <w:tblPrEx>
          <w:tblBorders>
            <w:top w:val="single" w:color="339966" w:sz="4" w:space="0"/>
            <w:left w:val="single" w:color="339966" w:sz="4" w:space="0"/>
            <w:bottom w:val="single" w:color="339966" w:sz="4" w:space="0"/>
            <w:right w:val="single" w:color="339966" w:sz="4" w:space="0"/>
            <w:insideH w:val="single" w:color="339966" w:sz="4" w:space="0"/>
            <w:insideV w:val="single" w:color="339966" w:sz="4" w:space="0"/>
          </w:tblBorders>
          <w:tblLayout w:type="fixed"/>
          <w:tblCellMar>
            <w:top w:w="0" w:type="dxa"/>
            <w:left w:w="108" w:type="dxa"/>
            <w:bottom w:w="0" w:type="dxa"/>
            <w:right w:w="108" w:type="dxa"/>
          </w:tblCellMar>
        </w:tblPrEx>
        <w:trPr>
          <w:trHeight w:val="94" w:hRule="atLeast"/>
          <w:jc w:val="center"/>
        </w:trPr>
        <w:tc>
          <w:tcPr>
            <w:tcW w:w="640" w:type="dxa"/>
            <w:vMerge w:val="continue"/>
            <w:vAlign w:val="center"/>
          </w:tcPr>
          <w:p>
            <w:pPr>
              <w:rPr>
                <w:rFonts w:ascii="宋体" w:hAnsi="宋体"/>
                <w:sz w:val="18"/>
                <w:szCs w:val="18"/>
              </w:rPr>
            </w:pPr>
          </w:p>
        </w:tc>
        <w:tc>
          <w:tcPr>
            <w:tcW w:w="1425" w:type="dxa"/>
            <w:vMerge w:val="continue"/>
            <w:vAlign w:val="center"/>
          </w:tcPr>
          <w:p>
            <w:pPr>
              <w:rPr>
                <w:rFonts w:ascii="宋体" w:hAnsi="宋体"/>
                <w:sz w:val="18"/>
                <w:szCs w:val="18"/>
              </w:rPr>
            </w:pPr>
          </w:p>
        </w:tc>
        <w:tc>
          <w:tcPr>
            <w:tcW w:w="4549" w:type="dxa"/>
            <w:vMerge w:val="continue"/>
            <w:vAlign w:val="center"/>
          </w:tcPr>
          <w:p>
            <w:pPr>
              <w:rPr>
                <w:rFonts w:ascii="宋体" w:hAnsi="宋体"/>
                <w:sz w:val="18"/>
                <w:szCs w:val="18"/>
              </w:rPr>
            </w:pPr>
          </w:p>
        </w:tc>
        <w:tc>
          <w:tcPr>
            <w:tcW w:w="2528" w:type="dxa"/>
            <w:vAlign w:val="center"/>
          </w:tcPr>
          <w:p>
            <w:pPr>
              <w:rPr>
                <w:rFonts w:ascii="宋体" w:hAnsi="宋体"/>
                <w:sz w:val="18"/>
                <w:szCs w:val="18"/>
              </w:rPr>
            </w:pPr>
            <w:r>
              <w:rPr>
                <w:rFonts w:hint="eastAsia" w:ascii="宋体" w:hAnsi="宋体"/>
                <w:sz w:val="18"/>
                <w:szCs w:val="18"/>
              </w:rPr>
              <w:t>校级以上刊物发表作品1篇</w:t>
            </w:r>
          </w:p>
        </w:tc>
        <w:tc>
          <w:tcPr>
            <w:tcW w:w="712" w:type="dxa"/>
            <w:vAlign w:val="center"/>
          </w:tcPr>
          <w:p>
            <w:pPr>
              <w:jc w:val="center"/>
              <w:rPr>
                <w:rFonts w:ascii="宋体" w:hAnsi="宋体"/>
                <w:sz w:val="18"/>
                <w:szCs w:val="18"/>
              </w:rPr>
            </w:pPr>
            <w:r>
              <w:rPr>
                <w:rFonts w:hint="eastAsia" w:ascii="宋体" w:hAnsi="宋体"/>
                <w:sz w:val="18"/>
                <w:szCs w:val="18"/>
              </w:rPr>
              <w:t>0.5</w:t>
            </w:r>
          </w:p>
        </w:tc>
      </w:tr>
    </w:tbl>
    <w:p>
      <w:pPr>
        <w:widowControl/>
        <w:adjustRightInd w:val="0"/>
        <w:snapToGrid w:val="0"/>
        <w:ind w:firstLine="420" w:firstLineChars="200"/>
        <w:jc w:val="left"/>
        <w:rPr>
          <w:rFonts w:ascii="宋体" w:hAnsi="宋体" w:cs="宋体"/>
          <w:kern w:val="0"/>
          <w:szCs w:val="21"/>
        </w:rPr>
      </w:pPr>
    </w:p>
    <w:p>
      <w:pPr>
        <w:widowControl/>
        <w:adjustRightInd w:val="0"/>
        <w:snapToGrid w:val="0"/>
        <w:ind w:firstLine="420" w:firstLineChars="200"/>
        <w:jc w:val="left"/>
        <w:rPr>
          <w:rFonts w:ascii="黑体" w:hAnsi="宋体" w:eastAsia="黑体" w:cs="宋体"/>
          <w:kern w:val="0"/>
          <w:szCs w:val="21"/>
        </w:rPr>
      </w:pPr>
      <w:r>
        <w:rPr>
          <w:rFonts w:hint="eastAsia" w:ascii="黑体" w:hAnsi="宋体" w:eastAsia="黑体" w:cs="宋体"/>
          <w:kern w:val="0"/>
          <w:szCs w:val="21"/>
        </w:rPr>
        <w:t>九、教学方法</w:t>
      </w:r>
    </w:p>
    <w:p>
      <w:pPr>
        <w:widowControl/>
        <w:adjustRightInd w:val="0"/>
        <w:snapToGrid w:val="0"/>
        <w:ind w:firstLine="420" w:firstLineChars="200"/>
        <w:jc w:val="left"/>
        <w:rPr>
          <w:kern w:val="0"/>
          <w:szCs w:val="21"/>
        </w:rPr>
      </w:pPr>
      <w:r>
        <w:rPr>
          <w:rFonts w:hint="eastAsia"/>
          <w:kern w:val="0"/>
          <w:szCs w:val="21"/>
        </w:rPr>
        <w:t>在护理学专业</w:t>
      </w:r>
      <w:r>
        <w:rPr>
          <w:kern w:val="0"/>
          <w:szCs w:val="21"/>
        </w:rPr>
        <w:t>开展多种教学方法改革</w:t>
      </w:r>
      <w:r>
        <w:rPr>
          <w:rFonts w:hint="eastAsia"/>
          <w:kern w:val="0"/>
          <w:szCs w:val="21"/>
        </w:rPr>
        <w:t>，</w:t>
      </w:r>
      <w:r>
        <w:rPr>
          <w:kern w:val="0"/>
          <w:szCs w:val="21"/>
        </w:rPr>
        <w:t>主要</w:t>
      </w:r>
      <w:r>
        <w:rPr>
          <w:rFonts w:hint="eastAsia"/>
          <w:kern w:val="0"/>
          <w:szCs w:val="21"/>
        </w:rPr>
        <w:t>开展PBL、案例式教学、微格教学法、情感体验法、角色扮演法</w:t>
      </w:r>
      <w:r>
        <w:rPr>
          <w:kern w:val="0"/>
          <w:szCs w:val="21"/>
        </w:rPr>
        <w:t>等教学</w:t>
      </w:r>
      <w:r>
        <w:rPr>
          <w:rFonts w:hint="eastAsia"/>
          <w:kern w:val="0"/>
          <w:szCs w:val="21"/>
        </w:rPr>
        <w:t>方法，</w:t>
      </w:r>
      <w:r>
        <w:rPr>
          <w:kern w:val="0"/>
          <w:szCs w:val="21"/>
        </w:rPr>
        <w:t>多种教学方法综合应用可以系统</w:t>
      </w:r>
      <w:r>
        <w:rPr>
          <w:rFonts w:hint="eastAsia"/>
          <w:kern w:val="0"/>
          <w:szCs w:val="21"/>
        </w:rPr>
        <w:t>地</w:t>
      </w:r>
      <w:r>
        <w:rPr>
          <w:kern w:val="0"/>
          <w:szCs w:val="21"/>
        </w:rPr>
        <w:t>提升学生的自</w:t>
      </w:r>
      <w:r>
        <w:rPr>
          <w:rFonts w:hint="eastAsia"/>
          <w:kern w:val="0"/>
          <w:szCs w:val="21"/>
        </w:rPr>
        <w:t>主</w:t>
      </w:r>
      <w:r>
        <w:rPr>
          <w:kern w:val="0"/>
          <w:szCs w:val="21"/>
        </w:rPr>
        <w:t>学习能力、分析问题和解决问题能力。</w:t>
      </w:r>
    </w:p>
    <w:p>
      <w:pPr>
        <w:widowControl/>
        <w:adjustRightInd w:val="0"/>
        <w:snapToGrid w:val="0"/>
        <w:ind w:firstLine="420" w:firstLineChars="200"/>
        <w:jc w:val="left"/>
        <w:rPr>
          <w:rFonts w:ascii="黑体" w:hAnsi="宋体" w:eastAsia="黑体" w:cs="宋体"/>
          <w:kern w:val="0"/>
          <w:szCs w:val="21"/>
        </w:rPr>
      </w:pPr>
      <w:r>
        <w:rPr>
          <w:rFonts w:hint="eastAsia" w:ascii="黑体" w:hAnsi="宋体" w:eastAsia="黑体" w:cs="宋体"/>
          <w:kern w:val="0"/>
          <w:szCs w:val="21"/>
        </w:rPr>
        <w:t>十、成绩考核</w:t>
      </w:r>
    </w:p>
    <w:p>
      <w:pPr>
        <w:widowControl/>
        <w:adjustRightInd w:val="0"/>
        <w:snapToGrid w:val="0"/>
        <w:ind w:firstLine="420" w:firstLineChars="200"/>
        <w:jc w:val="left"/>
        <w:rPr>
          <w:rFonts w:ascii="宋体" w:hAnsi="宋体" w:cs="宋体"/>
          <w:kern w:val="0"/>
          <w:szCs w:val="21"/>
        </w:rPr>
      </w:pPr>
      <w:r>
        <w:rPr>
          <w:rFonts w:hint="eastAsia" w:ascii="宋体" w:hAnsi="宋体" w:cs="宋体"/>
          <w:kern w:val="0"/>
          <w:szCs w:val="21"/>
        </w:rPr>
        <w:t>考核方式分为考试和考查两种。</w:t>
      </w:r>
    </w:p>
    <w:p>
      <w:pPr>
        <w:widowControl/>
        <w:adjustRightInd w:val="0"/>
        <w:snapToGrid w:val="0"/>
        <w:ind w:firstLine="420" w:firstLineChars="200"/>
        <w:jc w:val="left"/>
        <w:rPr>
          <w:rFonts w:ascii="宋体" w:hAnsi="宋体" w:cs="宋体"/>
          <w:kern w:val="0"/>
          <w:szCs w:val="21"/>
        </w:rPr>
      </w:pPr>
      <w:r>
        <w:rPr>
          <w:rFonts w:hint="eastAsia" w:ascii="宋体" w:hAnsi="宋体" w:cs="宋体"/>
          <w:kern w:val="0"/>
          <w:szCs w:val="21"/>
        </w:rPr>
        <w:t>（一）课程考核</w:t>
      </w:r>
    </w:p>
    <w:p>
      <w:pPr>
        <w:widowControl/>
        <w:adjustRightInd w:val="0"/>
        <w:snapToGrid w:val="0"/>
        <w:ind w:firstLine="420" w:firstLineChars="200"/>
        <w:jc w:val="left"/>
        <w:rPr>
          <w:rFonts w:ascii="宋体" w:hAnsi="宋体" w:cs="宋体"/>
          <w:kern w:val="0"/>
          <w:szCs w:val="21"/>
        </w:rPr>
      </w:pPr>
      <w:r>
        <w:rPr>
          <w:rFonts w:hint="eastAsia" w:ascii="宋体" w:hAnsi="宋体" w:cs="宋体"/>
          <w:kern w:val="0"/>
          <w:szCs w:val="21"/>
        </w:rPr>
        <w:t>1.必修课考核分为考试课和考查课，成绩评定实行百分制，采用形成性与终结性考核相结合的方式进行。考试课终结性考核时间安排在期末统一进行，考查课终结性考核时间在课程结束时进行。</w:t>
      </w:r>
    </w:p>
    <w:p>
      <w:pPr>
        <w:widowControl/>
        <w:adjustRightInd w:val="0"/>
        <w:snapToGrid w:val="0"/>
        <w:ind w:firstLine="420" w:firstLineChars="200"/>
        <w:jc w:val="left"/>
        <w:rPr>
          <w:rFonts w:ascii="宋体" w:hAnsi="宋体" w:cs="宋体"/>
          <w:kern w:val="0"/>
          <w:szCs w:val="21"/>
        </w:rPr>
      </w:pPr>
      <w:r>
        <w:rPr>
          <w:rFonts w:hint="eastAsia" w:ascii="宋体" w:hAnsi="宋体" w:cs="宋体"/>
          <w:kern w:val="0"/>
          <w:szCs w:val="21"/>
        </w:rPr>
        <w:t>2.选修课采取随堂测验、撰写心得或论文等考查方式评定成绩。</w:t>
      </w:r>
    </w:p>
    <w:p>
      <w:pPr>
        <w:widowControl/>
        <w:adjustRightInd w:val="0"/>
        <w:snapToGrid w:val="0"/>
        <w:ind w:firstLine="420" w:firstLineChars="200"/>
        <w:jc w:val="left"/>
        <w:rPr>
          <w:rFonts w:ascii="宋体" w:hAnsi="宋体" w:cs="宋体"/>
          <w:kern w:val="0"/>
          <w:szCs w:val="21"/>
        </w:rPr>
      </w:pPr>
      <w:r>
        <w:rPr>
          <w:rFonts w:hint="eastAsia" w:ascii="宋体" w:hAnsi="宋体" w:cs="宋体"/>
          <w:kern w:val="0"/>
          <w:szCs w:val="21"/>
        </w:rPr>
        <w:t>（二）毕业考核</w:t>
      </w:r>
    </w:p>
    <w:p>
      <w:pPr>
        <w:widowControl/>
        <w:adjustRightInd w:val="0"/>
        <w:snapToGrid w:val="0"/>
        <w:ind w:firstLine="420" w:firstLineChars="200"/>
        <w:jc w:val="left"/>
        <w:rPr>
          <w:rFonts w:ascii="宋体" w:hAnsi="宋体" w:cs="宋体"/>
          <w:kern w:val="0"/>
          <w:szCs w:val="21"/>
        </w:rPr>
      </w:pPr>
      <w:r>
        <w:rPr>
          <w:rFonts w:hint="eastAsia" w:ascii="宋体" w:hAnsi="宋体" w:cs="宋体"/>
          <w:kern w:val="0"/>
          <w:szCs w:val="21"/>
        </w:rPr>
        <w:t>毕业考核包括毕业理论考试和毕业技能考试。</w:t>
      </w:r>
    </w:p>
    <w:p>
      <w:pPr>
        <w:widowControl/>
        <w:adjustRightInd w:val="0"/>
        <w:snapToGrid w:val="0"/>
        <w:ind w:firstLine="420" w:firstLineChars="200"/>
        <w:jc w:val="left"/>
        <w:rPr>
          <w:rFonts w:ascii="黑体" w:hAnsi="宋体" w:eastAsia="黑体" w:cs="宋体"/>
          <w:kern w:val="0"/>
          <w:szCs w:val="21"/>
        </w:rPr>
      </w:pPr>
      <w:r>
        <w:rPr>
          <w:rFonts w:hint="eastAsia" w:ascii="黑体" w:hAnsi="宋体" w:eastAsia="黑体" w:cs="宋体"/>
          <w:kern w:val="0"/>
          <w:szCs w:val="21"/>
        </w:rPr>
        <w:t>十一、毕业与学位授予</w:t>
      </w:r>
    </w:p>
    <w:p>
      <w:pPr>
        <w:ind w:firstLine="420" w:firstLineChars="200"/>
        <w:rPr>
          <w:kern w:val="0"/>
          <w:szCs w:val="21"/>
        </w:rPr>
      </w:pPr>
      <w:r>
        <w:rPr>
          <w:rFonts w:hint="eastAsia"/>
          <w:kern w:val="0"/>
          <w:szCs w:val="21"/>
        </w:rPr>
        <w:t>完成培养方案规定的全部教学环节，必修课经考核全部合格，艺术类限定性选修课至少2学分，任选课至少6学分，课外实践环节至少2学分，总学分达到</w:t>
      </w:r>
      <w:r>
        <w:rPr>
          <w:rFonts w:hint="eastAsia"/>
          <w:kern w:val="0"/>
          <w:szCs w:val="21"/>
          <w:highlight w:val="none"/>
        </w:rPr>
        <w:t>9</w:t>
      </w:r>
      <w:r>
        <w:rPr>
          <w:rFonts w:hint="eastAsia"/>
          <w:kern w:val="0"/>
          <w:szCs w:val="21"/>
          <w:highlight w:val="none"/>
          <w:lang w:val="en-US" w:eastAsia="zh-CN"/>
        </w:rPr>
        <w:t>4</w:t>
      </w:r>
      <w:r>
        <w:rPr>
          <w:rFonts w:hint="eastAsia"/>
          <w:kern w:val="0"/>
          <w:szCs w:val="21"/>
          <w:highlight w:val="none"/>
        </w:rPr>
        <w:t>学分以</w:t>
      </w:r>
      <w:r>
        <w:rPr>
          <w:rFonts w:hint="eastAsia"/>
          <w:kern w:val="0"/>
          <w:szCs w:val="21"/>
        </w:rPr>
        <w:t>上准予毕业。</w:t>
      </w:r>
    </w:p>
    <w:p>
      <w:pPr>
        <w:ind w:firstLine="420" w:firstLineChars="200"/>
        <w:rPr>
          <w:kern w:val="0"/>
          <w:szCs w:val="21"/>
        </w:rPr>
      </w:pPr>
      <w:r>
        <w:rPr>
          <w:rFonts w:hint="eastAsia"/>
          <w:kern w:val="0"/>
          <w:szCs w:val="21"/>
        </w:rPr>
        <w:t>符合《中华人民共和国学位条例》及齐齐哈尔医学院学位授予规定的毕业生授予理学学士学位。</w:t>
      </w:r>
      <w:bookmarkStart w:id="1" w:name="_GoBack"/>
      <w:bookmarkEnd w:id="1"/>
    </w:p>
    <w:sectPr>
      <w:headerReference r:id="rId3" w:type="default"/>
      <w:pgSz w:w="11906" w:h="16838"/>
      <w:pgMar w:top="1134" w:right="1134" w:bottom="1134" w:left="1134"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52211"/>
    <w:rsid w:val="00002404"/>
    <w:rsid w:val="00020F30"/>
    <w:rsid w:val="00037311"/>
    <w:rsid w:val="00046B52"/>
    <w:rsid w:val="000874DB"/>
    <w:rsid w:val="000A680B"/>
    <w:rsid w:val="00112A07"/>
    <w:rsid w:val="0018576E"/>
    <w:rsid w:val="001B6326"/>
    <w:rsid w:val="001D03EC"/>
    <w:rsid w:val="001E5ADF"/>
    <w:rsid w:val="0022334E"/>
    <w:rsid w:val="00232651"/>
    <w:rsid w:val="00234EDE"/>
    <w:rsid w:val="00237586"/>
    <w:rsid w:val="002443CF"/>
    <w:rsid w:val="00267587"/>
    <w:rsid w:val="00284D8E"/>
    <w:rsid w:val="002C74B5"/>
    <w:rsid w:val="00313F1E"/>
    <w:rsid w:val="00363E2C"/>
    <w:rsid w:val="0036776D"/>
    <w:rsid w:val="00373354"/>
    <w:rsid w:val="00376C8A"/>
    <w:rsid w:val="00381A15"/>
    <w:rsid w:val="003B435C"/>
    <w:rsid w:val="003C49B1"/>
    <w:rsid w:val="003D4480"/>
    <w:rsid w:val="003E6279"/>
    <w:rsid w:val="00406BD6"/>
    <w:rsid w:val="00414C5F"/>
    <w:rsid w:val="00442939"/>
    <w:rsid w:val="004474CB"/>
    <w:rsid w:val="00455DE8"/>
    <w:rsid w:val="00457392"/>
    <w:rsid w:val="00482FC3"/>
    <w:rsid w:val="00497BDF"/>
    <w:rsid w:val="004A3E21"/>
    <w:rsid w:val="004D27F4"/>
    <w:rsid w:val="004D4AC5"/>
    <w:rsid w:val="004E2187"/>
    <w:rsid w:val="004E26A0"/>
    <w:rsid w:val="004F3B67"/>
    <w:rsid w:val="00504072"/>
    <w:rsid w:val="00511F9A"/>
    <w:rsid w:val="00513B7C"/>
    <w:rsid w:val="00515D10"/>
    <w:rsid w:val="00573FE8"/>
    <w:rsid w:val="00583B12"/>
    <w:rsid w:val="005B7FCC"/>
    <w:rsid w:val="005D6F5C"/>
    <w:rsid w:val="005E107C"/>
    <w:rsid w:val="005E1DA6"/>
    <w:rsid w:val="005F4131"/>
    <w:rsid w:val="00624ECF"/>
    <w:rsid w:val="00624EF6"/>
    <w:rsid w:val="00633CF9"/>
    <w:rsid w:val="006969F7"/>
    <w:rsid w:val="006C75F9"/>
    <w:rsid w:val="00700001"/>
    <w:rsid w:val="007275F8"/>
    <w:rsid w:val="00732EAD"/>
    <w:rsid w:val="00745A02"/>
    <w:rsid w:val="00751585"/>
    <w:rsid w:val="00791582"/>
    <w:rsid w:val="007A3B48"/>
    <w:rsid w:val="007B0259"/>
    <w:rsid w:val="007E2B7A"/>
    <w:rsid w:val="008539D8"/>
    <w:rsid w:val="00854D24"/>
    <w:rsid w:val="00865BBA"/>
    <w:rsid w:val="008722B4"/>
    <w:rsid w:val="008D0F68"/>
    <w:rsid w:val="008D535B"/>
    <w:rsid w:val="008D655A"/>
    <w:rsid w:val="008E35D9"/>
    <w:rsid w:val="00900343"/>
    <w:rsid w:val="00920DC2"/>
    <w:rsid w:val="00927FAA"/>
    <w:rsid w:val="0097338D"/>
    <w:rsid w:val="00980087"/>
    <w:rsid w:val="00980E6E"/>
    <w:rsid w:val="00996E43"/>
    <w:rsid w:val="00997C51"/>
    <w:rsid w:val="009C755C"/>
    <w:rsid w:val="00A90007"/>
    <w:rsid w:val="00AB3399"/>
    <w:rsid w:val="00AC1B7C"/>
    <w:rsid w:val="00AD3873"/>
    <w:rsid w:val="00AF05D0"/>
    <w:rsid w:val="00AF6D3D"/>
    <w:rsid w:val="00B222F4"/>
    <w:rsid w:val="00B42510"/>
    <w:rsid w:val="00B63000"/>
    <w:rsid w:val="00B83B94"/>
    <w:rsid w:val="00BA435B"/>
    <w:rsid w:val="00BC0CDA"/>
    <w:rsid w:val="00BE0A84"/>
    <w:rsid w:val="00BE2BE3"/>
    <w:rsid w:val="00C1539E"/>
    <w:rsid w:val="00C153BA"/>
    <w:rsid w:val="00C256E9"/>
    <w:rsid w:val="00C461E4"/>
    <w:rsid w:val="00C86A69"/>
    <w:rsid w:val="00C92E58"/>
    <w:rsid w:val="00CC7D01"/>
    <w:rsid w:val="00CD59D2"/>
    <w:rsid w:val="00D3226A"/>
    <w:rsid w:val="00DD37B8"/>
    <w:rsid w:val="00DE25AD"/>
    <w:rsid w:val="00DF7133"/>
    <w:rsid w:val="00E11886"/>
    <w:rsid w:val="00E26EBF"/>
    <w:rsid w:val="00E52211"/>
    <w:rsid w:val="00EA407A"/>
    <w:rsid w:val="00ED502A"/>
    <w:rsid w:val="00F02D9B"/>
    <w:rsid w:val="00F10F6E"/>
    <w:rsid w:val="00F9265D"/>
    <w:rsid w:val="00F95F66"/>
    <w:rsid w:val="00FB5096"/>
    <w:rsid w:val="00FB51AC"/>
    <w:rsid w:val="00FD3AFC"/>
    <w:rsid w:val="00FF4156"/>
    <w:rsid w:val="0AC91760"/>
    <w:rsid w:val="161D14DA"/>
    <w:rsid w:val="2EAD1692"/>
    <w:rsid w:val="3C932455"/>
    <w:rsid w:val="3FC0554F"/>
    <w:rsid w:val="41220531"/>
    <w:rsid w:val="4EA14FE7"/>
    <w:rsid w:val="52917169"/>
    <w:rsid w:val="5D83148D"/>
    <w:rsid w:val="5EB907EC"/>
    <w:rsid w:val="620A3049"/>
    <w:rsid w:val="6EF6222E"/>
    <w:rsid w:val="7861543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0"/>
    <w:pPr>
      <w:widowControl/>
      <w:spacing w:before="100" w:beforeAutospacing="1" w:after="100" w:afterAutospacing="1"/>
      <w:jc w:val="center"/>
      <w:outlineLvl w:val="0"/>
    </w:pPr>
    <w:rPr>
      <w:rFonts w:ascii="宋体" w:hAnsi="宋体" w:eastAsia="黑体" w:cs="宋体"/>
      <w:b/>
      <w:bCs/>
      <w:kern w:val="36"/>
      <w:sz w:val="32"/>
      <w:szCs w:val="48"/>
    </w:rPr>
  </w:style>
  <w:style w:type="paragraph" w:styleId="3">
    <w:name w:val="heading 2"/>
    <w:basedOn w:val="1"/>
    <w:next w:val="1"/>
    <w:link w:val="33"/>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4"/>
    <w:qFormat/>
    <w:uiPriority w:val="0"/>
    <w:pPr>
      <w:keepNext/>
      <w:keepLines/>
      <w:spacing w:before="260" w:after="260" w:line="416" w:lineRule="auto"/>
      <w:outlineLvl w:val="2"/>
    </w:pPr>
    <w:rPr>
      <w:b/>
      <w:bCs/>
      <w:sz w:val="32"/>
      <w:szCs w:val="32"/>
    </w:rPr>
  </w:style>
  <w:style w:type="character" w:default="1" w:styleId="25">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text"/>
    <w:basedOn w:val="1"/>
    <w:link w:val="39"/>
    <w:qFormat/>
    <w:uiPriority w:val="0"/>
    <w:pPr>
      <w:jc w:val="left"/>
    </w:pPr>
    <w:rPr>
      <w:rFonts w:asciiTheme="minorHAnsi" w:hAnsiTheme="minorHAnsi" w:cstheme="minorBidi"/>
    </w:rPr>
  </w:style>
  <w:style w:type="paragraph" w:styleId="6">
    <w:name w:val="Body Text"/>
    <w:basedOn w:val="1"/>
    <w:link w:val="49"/>
    <w:qFormat/>
    <w:uiPriority w:val="0"/>
    <w:pPr>
      <w:spacing w:after="120"/>
    </w:pPr>
  </w:style>
  <w:style w:type="paragraph" w:styleId="7">
    <w:name w:val="Body Text Indent"/>
    <w:basedOn w:val="1"/>
    <w:link w:val="46"/>
    <w:qFormat/>
    <w:uiPriority w:val="0"/>
    <w:pPr>
      <w:ind w:firstLine="437"/>
    </w:pPr>
    <w:rPr>
      <w:rFonts w:ascii="华文中宋" w:hAnsi="华文中宋" w:eastAsia="华文中宋"/>
    </w:rPr>
  </w:style>
  <w:style w:type="paragraph" w:styleId="8">
    <w:name w:val="Block Text"/>
    <w:basedOn w:val="1"/>
    <w:qFormat/>
    <w:uiPriority w:val="0"/>
    <w:pPr>
      <w:tabs>
        <w:tab w:val="left" w:pos="735"/>
      </w:tabs>
      <w:spacing w:line="360" w:lineRule="auto"/>
      <w:ind w:left="28" w:right="-12" w:firstLine="392"/>
    </w:pPr>
    <w:rPr>
      <w:sz w:val="24"/>
      <w:szCs w:val="20"/>
    </w:rPr>
  </w:style>
  <w:style w:type="paragraph" w:styleId="9">
    <w:name w:val="Plain Text"/>
    <w:basedOn w:val="1"/>
    <w:link w:val="41"/>
    <w:qFormat/>
    <w:uiPriority w:val="0"/>
    <w:rPr>
      <w:rFonts w:ascii="宋体" w:hAnsi="Courier New" w:cs="Courier New"/>
      <w:szCs w:val="21"/>
    </w:rPr>
  </w:style>
  <w:style w:type="paragraph" w:styleId="10">
    <w:name w:val="Date"/>
    <w:basedOn w:val="1"/>
    <w:next w:val="1"/>
    <w:link w:val="45"/>
    <w:qFormat/>
    <w:uiPriority w:val="0"/>
    <w:pPr>
      <w:ind w:left="100" w:leftChars="2500"/>
    </w:pPr>
  </w:style>
  <w:style w:type="paragraph" w:styleId="11">
    <w:name w:val="Body Text Indent 2"/>
    <w:basedOn w:val="1"/>
    <w:link w:val="50"/>
    <w:qFormat/>
    <w:uiPriority w:val="0"/>
    <w:pPr>
      <w:spacing w:after="120" w:line="480" w:lineRule="auto"/>
      <w:ind w:left="420" w:leftChars="200"/>
    </w:pPr>
  </w:style>
  <w:style w:type="paragraph" w:styleId="12">
    <w:name w:val="Balloon Text"/>
    <w:basedOn w:val="1"/>
    <w:link w:val="37"/>
    <w:qFormat/>
    <w:uiPriority w:val="0"/>
    <w:rPr>
      <w:rFonts w:asciiTheme="minorHAnsi" w:hAnsiTheme="minorHAnsi" w:eastAsiaTheme="minorEastAsia" w:cstheme="minorBidi"/>
      <w:sz w:val="18"/>
      <w:szCs w:val="18"/>
    </w:rPr>
  </w:style>
  <w:style w:type="paragraph" w:styleId="13">
    <w:name w:val="footer"/>
    <w:basedOn w:val="1"/>
    <w:link w:val="36"/>
    <w:unhideWhenUsed/>
    <w:qFormat/>
    <w:uiPriority w:val="99"/>
    <w:pPr>
      <w:tabs>
        <w:tab w:val="center" w:pos="4153"/>
        <w:tab w:val="right" w:pos="8306"/>
      </w:tabs>
      <w:snapToGrid w:val="0"/>
      <w:jc w:val="left"/>
    </w:pPr>
    <w:rPr>
      <w:sz w:val="18"/>
      <w:szCs w:val="18"/>
    </w:rPr>
  </w:style>
  <w:style w:type="paragraph" w:styleId="14">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tabs>
        <w:tab w:val="right" w:leader="dot" w:pos="9628"/>
      </w:tabs>
    </w:pPr>
    <w:rPr>
      <w:sz w:val="24"/>
    </w:rPr>
  </w:style>
  <w:style w:type="paragraph" w:styleId="16">
    <w:name w:val="Body Text Indent 3"/>
    <w:basedOn w:val="1"/>
    <w:link w:val="51"/>
    <w:qFormat/>
    <w:uiPriority w:val="0"/>
    <w:pPr>
      <w:spacing w:after="120"/>
      <w:ind w:left="420" w:leftChars="200"/>
    </w:pPr>
    <w:rPr>
      <w:sz w:val="16"/>
      <w:szCs w:val="16"/>
    </w:r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8">
    <w:name w:val="Title"/>
    <w:basedOn w:val="1"/>
    <w:next w:val="1"/>
    <w:link w:val="47"/>
    <w:qFormat/>
    <w:uiPriority w:val="0"/>
    <w:pPr>
      <w:spacing w:before="240" w:after="60"/>
      <w:jc w:val="center"/>
      <w:outlineLvl w:val="0"/>
    </w:pPr>
    <w:rPr>
      <w:rFonts w:ascii="Cambria" w:hAnsi="Cambria"/>
      <w:b/>
      <w:bCs/>
      <w:sz w:val="32"/>
      <w:szCs w:val="32"/>
    </w:rPr>
  </w:style>
  <w:style w:type="paragraph" w:styleId="19">
    <w:name w:val="annotation subject"/>
    <w:basedOn w:val="5"/>
    <w:next w:val="5"/>
    <w:link w:val="43"/>
    <w:qFormat/>
    <w:uiPriority w:val="0"/>
    <w:rPr>
      <w:b/>
      <w:bCs/>
    </w:rPr>
  </w:style>
  <w:style w:type="table" w:styleId="21">
    <w:name w:val="Table Grid"/>
    <w:basedOn w:val="2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22">
    <w:name w:val="Table Theme"/>
    <w:basedOn w:val="2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23">
    <w:name w:val="Table Simple 1"/>
    <w:basedOn w:val="20"/>
    <w:uiPriority w:val="0"/>
    <w:pPr>
      <w:widowControl w:val="0"/>
      <w:jc w:val="both"/>
    </w:pPr>
    <w:rPr>
      <w:rFonts w:ascii="Times New Roman" w:hAnsi="Times New Roman" w:eastAsia="宋体" w:cs="Times New Roman"/>
      <w:kern w:val="0"/>
      <w:sz w:val="20"/>
      <w:szCs w:val="20"/>
    </w:rPr>
    <w:tblPr>
      <w:tblBorders>
        <w:top w:val="single" w:color="008000" w:sz="12" w:space="0"/>
        <w:bottom w:val="single" w:color="008000" w:sz="12" w:space="0"/>
      </w:tblBorders>
      <w:tblLayout w:type="fixed"/>
    </w:tblPr>
    <w:tcPr>
      <w:shd w:val="clear" w:color="auto" w:fill="auto"/>
    </w:tcPr>
    <w:tblStylePr w:type="firstRow">
      <w:tblPr>
        <w:tblLayout w:type="fixed"/>
      </w:tblPr>
      <w:tcPr>
        <w:tcBorders>
          <w:top w:val="nil"/>
          <w:left w:val="nil"/>
          <w:bottom w:val="single" w:color="008000" w:sz="6" w:space="0"/>
          <w:right w:val="nil"/>
          <w:insideH w:val="nil"/>
          <w:insideV w:val="nil"/>
          <w:tl2br w:val="nil"/>
          <w:tr2bl w:val="nil"/>
        </w:tcBorders>
      </w:tcPr>
    </w:tblStylePr>
    <w:tblStylePr w:type="lastRow">
      <w:tblPr>
        <w:tblLayout w:type="fixed"/>
      </w:tblPr>
      <w:tcPr>
        <w:tcBorders>
          <w:top w:val="single" w:color="008000" w:sz="6" w:space="0"/>
          <w:left w:val="nil"/>
          <w:bottom w:val="nil"/>
          <w:right w:val="nil"/>
          <w:insideH w:val="nil"/>
          <w:insideV w:val="nil"/>
          <w:tl2br w:val="nil"/>
          <w:tr2bl w:val="nil"/>
        </w:tcBorders>
      </w:tcPr>
    </w:tblStylePr>
  </w:style>
  <w:style w:type="table" w:styleId="24">
    <w:name w:val="Table Grid 5"/>
    <w:basedOn w:val="20"/>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Pr>
    <w:tcPr>
      <w:shd w:val="clear" w:color="auto" w:fill="auto"/>
    </w:tcPr>
    <w:tblStylePr w:type="firstRow">
      <w:tblPr>
        <w:tblLayout w:type="fixed"/>
      </w:tblPr>
      <w:tcPr>
        <w:tcBorders>
          <w:bottom w:val="single" w:color="000000" w:sz="12" w:space="0"/>
          <w:tl2br w:val="nil"/>
          <w:tr2bl w:val="nil"/>
        </w:tcBorders>
      </w:tcPr>
    </w:tblStylePr>
    <w:tblStylePr w:type="lastRow">
      <w:rPr>
        <w:b/>
        <w:bCs/>
      </w:rPr>
      <w:tblPr>
        <w:tblLayout w:type="fixed"/>
      </w:tblPr>
      <w:tcPr>
        <w:tcBorders>
          <w:tl2br w:val="nil"/>
          <w:tr2bl w:val="nil"/>
        </w:tcBorders>
      </w:tcPr>
    </w:tblStylePr>
    <w:tblStylePr w:type="lastCol">
      <w:rPr>
        <w:b/>
        <w:bCs/>
      </w:rPr>
      <w:tblPr>
        <w:tblLayout w:type="fixed"/>
      </w:tblPr>
      <w:tcPr>
        <w:tcBorders>
          <w:tl2br w:val="nil"/>
          <w:tr2bl w:val="nil"/>
        </w:tcBorders>
      </w:tcPr>
    </w:tblStylePr>
    <w:tblStylePr w:type="nwCell">
      <w:tblPr>
        <w:tblLayout w:type="fixed"/>
      </w:tblPr>
      <w:tcPr>
        <w:tcBorders>
          <w:tl2br w:val="single" w:color="000000" w:sz="6" w:space="0"/>
          <w:tr2bl w:val="nil"/>
        </w:tcBorders>
      </w:tcPr>
    </w:tblStylePr>
  </w:style>
  <w:style w:type="character" w:styleId="26">
    <w:name w:val="Strong"/>
    <w:qFormat/>
    <w:uiPriority w:val="0"/>
    <w:rPr>
      <w:b/>
      <w:bCs/>
    </w:rPr>
  </w:style>
  <w:style w:type="character" w:styleId="27">
    <w:name w:val="page number"/>
    <w:basedOn w:val="25"/>
    <w:qFormat/>
    <w:uiPriority w:val="0"/>
  </w:style>
  <w:style w:type="character" w:styleId="28">
    <w:name w:val="FollowedHyperlink"/>
    <w:qFormat/>
    <w:uiPriority w:val="99"/>
    <w:rPr>
      <w:color w:val="800080"/>
      <w:u w:val="single"/>
    </w:rPr>
  </w:style>
  <w:style w:type="character" w:styleId="29">
    <w:name w:val="Hyperlink"/>
    <w:qFormat/>
    <w:uiPriority w:val="99"/>
    <w:rPr>
      <w:color w:val="0000FF"/>
      <w:u w:val="single"/>
    </w:rPr>
  </w:style>
  <w:style w:type="character" w:styleId="30">
    <w:name w:val="annotation reference"/>
    <w:qFormat/>
    <w:uiPriority w:val="0"/>
    <w:rPr>
      <w:sz w:val="21"/>
      <w:szCs w:val="21"/>
    </w:rPr>
  </w:style>
  <w:style w:type="character" w:styleId="31">
    <w:name w:val="footnote reference"/>
    <w:qFormat/>
    <w:uiPriority w:val="0"/>
    <w:rPr>
      <w:vertAlign w:val="superscript"/>
    </w:rPr>
  </w:style>
  <w:style w:type="character" w:customStyle="1" w:styleId="32">
    <w:name w:val="标题 1 字符1"/>
    <w:basedOn w:val="25"/>
    <w:link w:val="2"/>
    <w:qFormat/>
    <w:uiPriority w:val="0"/>
    <w:rPr>
      <w:rFonts w:ascii="宋体" w:hAnsi="宋体" w:eastAsia="黑体" w:cs="宋体"/>
      <w:b/>
      <w:bCs/>
      <w:kern w:val="36"/>
      <w:sz w:val="32"/>
      <w:szCs w:val="48"/>
    </w:rPr>
  </w:style>
  <w:style w:type="character" w:customStyle="1" w:styleId="33">
    <w:name w:val="标题 2 字符1"/>
    <w:basedOn w:val="25"/>
    <w:link w:val="3"/>
    <w:qFormat/>
    <w:uiPriority w:val="0"/>
    <w:rPr>
      <w:rFonts w:ascii="Arial" w:hAnsi="Arial" w:eastAsia="黑体" w:cs="Times New Roman"/>
      <w:b/>
      <w:bCs/>
      <w:sz w:val="32"/>
      <w:szCs w:val="32"/>
    </w:rPr>
  </w:style>
  <w:style w:type="character" w:customStyle="1" w:styleId="34">
    <w:name w:val="标题 3 字符1"/>
    <w:basedOn w:val="25"/>
    <w:link w:val="4"/>
    <w:qFormat/>
    <w:uiPriority w:val="0"/>
    <w:rPr>
      <w:rFonts w:ascii="Times New Roman" w:hAnsi="Times New Roman" w:eastAsia="宋体" w:cs="Times New Roman"/>
      <w:b/>
      <w:bCs/>
      <w:sz w:val="32"/>
      <w:szCs w:val="32"/>
    </w:rPr>
  </w:style>
  <w:style w:type="character" w:customStyle="1" w:styleId="35">
    <w:name w:val="页眉 字符1"/>
    <w:basedOn w:val="25"/>
    <w:link w:val="14"/>
    <w:qFormat/>
    <w:uiPriority w:val="99"/>
    <w:rPr>
      <w:sz w:val="18"/>
      <w:szCs w:val="18"/>
    </w:rPr>
  </w:style>
  <w:style w:type="character" w:customStyle="1" w:styleId="36">
    <w:name w:val="页脚 字符1"/>
    <w:basedOn w:val="25"/>
    <w:link w:val="13"/>
    <w:qFormat/>
    <w:uiPriority w:val="99"/>
    <w:rPr>
      <w:sz w:val="18"/>
      <w:szCs w:val="18"/>
    </w:rPr>
  </w:style>
  <w:style w:type="character" w:customStyle="1" w:styleId="37">
    <w:name w:val="批注框文本 字符1"/>
    <w:link w:val="12"/>
    <w:qFormat/>
    <w:uiPriority w:val="0"/>
    <w:rPr>
      <w:sz w:val="18"/>
      <w:szCs w:val="18"/>
    </w:rPr>
  </w:style>
  <w:style w:type="character" w:customStyle="1" w:styleId="38">
    <w:name w:val="批注框文本 Char1"/>
    <w:basedOn w:val="25"/>
    <w:qFormat/>
    <w:uiPriority w:val="99"/>
    <w:rPr>
      <w:rFonts w:ascii="Times New Roman" w:hAnsi="Times New Roman" w:eastAsia="宋体" w:cs="Times New Roman"/>
      <w:sz w:val="18"/>
      <w:szCs w:val="18"/>
    </w:rPr>
  </w:style>
  <w:style w:type="character" w:customStyle="1" w:styleId="39">
    <w:name w:val="批注文字 字符1"/>
    <w:link w:val="5"/>
    <w:qFormat/>
    <w:uiPriority w:val="0"/>
    <w:rPr>
      <w:rFonts w:eastAsia="宋体"/>
      <w:szCs w:val="24"/>
    </w:rPr>
  </w:style>
  <w:style w:type="character" w:customStyle="1" w:styleId="40">
    <w:name w:val="批注文字 Char1"/>
    <w:basedOn w:val="25"/>
    <w:qFormat/>
    <w:uiPriority w:val="0"/>
    <w:rPr>
      <w:rFonts w:ascii="Times New Roman" w:hAnsi="Times New Roman" w:eastAsia="宋体" w:cs="Times New Roman"/>
      <w:szCs w:val="24"/>
    </w:rPr>
  </w:style>
  <w:style w:type="character" w:customStyle="1" w:styleId="41">
    <w:name w:val="纯文本 字符"/>
    <w:link w:val="9"/>
    <w:uiPriority w:val="0"/>
    <w:rPr>
      <w:rFonts w:ascii="宋体" w:hAnsi="Courier New" w:eastAsia="宋体" w:cs="Courier New"/>
      <w:szCs w:val="21"/>
    </w:rPr>
  </w:style>
  <w:style w:type="character" w:customStyle="1" w:styleId="42">
    <w:name w:val="纯文本 Char2"/>
    <w:basedOn w:val="25"/>
    <w:semiHidden/>
    <w:qFormat/>
    <w:uiPriority w:val="99"/>
    <w:rPr>
      <w:rFonts w:ascii="宋体" w:hAnsi="Courier New" w:eastAsia="宋体" w:cs="Courier New"/>
      <w:szCs w:val="21"/>
    </w:rPr>
  </w:style>
  <w:style w:type="character" w:customStyle="1" w:styleId="43">
    <w:name w:val="批注主题 字符1"/>
    <w:link w:val="19"/>
    <w:qFormat/>
    <w:uiPriority w:val="0"/>
    <w:rPr>
      <w:rFonts w:eastAsia="宋体"/>
      <w:b/>
      <w:bCs/>
      <w:szCs w:val="24"/>
    </w:rPr>
  </w:style>
  <w:style w:type="character" w:customStyle="1" w:styleId="44">
    <w:name w:val="批注主题 Char1"/>
    <w:basedOn w:val="40"/>
    <w:qFormat/>
    <w:uiPriority w:val="0"/>
    <w:rPr>
      <w:rFonts w:ascii="Times New Roman" w:hAnsi="Times New Roman" w:eastAsia="宋体" w:cs="Times New Roman"/>
      <w:b/>
      <w:bCs/>
      <w:szCs w:val="24"/>
    </w:rPr>
  </w:style>
  <w:style w:type="character" w:customStyle="1" w:styleId="45">
    <w:name w:val="日期 字符1"/>
    <w:basedOn w:val="25"/>
    <w:link w:val="10"/>
    <w:uiPriority w:val="0"/>
    <w:rPr>
      <w:rFonts w:ascii="Times New Roman" w:hAnsi="Times New Roman" w:eastAsia="宋体" w:cs="Times New Roman"/>
      <w:szCs w:val="24"/>
    </w:rPr>
  </w:style>
  <w:style w:type="character" w:customStyle="1" w:styleId="46">
    <w:name w:val="正文文本缩进 字符"/>
    <w:basedOn w:val="25"/>
    <w:link w:val="7"/>
    <w:qFormat/>
    <w:uiPriority w:val="0"/>
    <w:rPr>
      <w:rFonts w:ascii="华文中宋" w:hAnsi="华文中宋" w:eastAsia="华文中宋" w:cs="Times New Roman"/>
      <w:szCs w:val="24"/>
    </w:rPr>
  </w:style>
  <w:style w:type="character" w:customStyle="1" w:styleId="47">
    <w:name w:val="标题 字符"/>
    <w:basedOn w:val="25"/>
    <w:link w:val="18"/>
    <w:qFormat/>
    <w:uiPriority w:val="0"/>
    <w:rPr>
      <w:rFonts w:ascii="Cambria" w:hAnsi="Cambria" w:eastAsia="宋体" w:cs="Times New Roman"/>
      <w:b/>
      <w:bCs/>
      <w:sz w:val="32"/>
      <w:szCs w:val="32"/>
    </w:rPr>
  </w:style>
  <w:style w:type="paragraph" w:customStyle="1" w:styleId="48">
    <w:name w:val="TOC Heading"/>
    <w:basedOn w:val="2"/>
    <w:next w:val="1"/>
    <w:unhideWhenUsed/>
    <w:qFormat/>
    <w:uiPriority w:val="39"/>
    <w:pPr>
      <w:keepNext/>
      <w:keepLines/>
      <w:spacing w:before="480" w:beforeAutospacing="0" w:after="0" w:afterAutospacing="0" w:line="276" w:lineRule="auto"/>
      <w:outlineLvl w:val="9"/>
    </w:pPr>
    <w:rPr>
      <w:rFonts w:ascii="Cambria" w:hAnsi="Cambria" w:cs="Times New Roman"/>
      <w:color w:val="365F91"/>
      <w:kern w:val="0"/>
      <w:sz w:val="28"/>
      <w:szCs w:val="28"/>
    </w:rPr>
  </w:style>
  <w:style w:type="character" w:customStyle="1" w:styleId="49">
    <w:name w:val="正文文本 字符"/>
    <w:basedOn w:val="25"/>
    <w:link w:val="6"/>
    <w:qFormat/>
    <w:uiPriority w:val="99"/>
    <w:rPr>
      <w:rFonts w:ascii="Times New Roman" w:hAnsi="Times New Roman" w:eastAsia="宋体" w:cs="Times New Roman"/>
      <w:szCs w:val="24"/>
    </w:rPr>
  </w:style>
  <w:style w:type="character" w:customStyle="1" w:styleId="50">
    <w:name w:val="正文文本缩进 2 字符"/>
    <w:basedOn w:val="25"/>
    <w:link w:val="11"/>
    <w:uiPriority w:val="0"/>
    <w:rPr>
      <w:rFonts w:ascii="Times New Roman" w:hAnsi="Times New Roman" w:eastAsia="宋体" w:cs="Times New Roman"/>
      <w:szCs w:val="24"/>
    </w:rPr>
  </w:style>
  <w:style w:type="character" w:customStyle="1" w:styleId="51">
    <w:name w:val="正文文本缩进 3 字符"/>
    <w:basedOn w:val="25"/>
    <w:link w:val="16"/>
    <w:uiPriority w:val="0"/>
    <w:rPr>
      <w:rFonts w:ascii="Times New Roman" w:hAnsi="Times New Roman" w:eastAsia="宋体" w:cs="Times New Roman"/>
      <w:sz w:val="16"/>
      <w:szCs w:val="16"/>
    </w:rPr>
  </w:style>
  <w:style w:type="character" w:customStyle="1" w:styleId="52">
    <w:name w:val="font91"/>
    <w:qFormat/>
    <w:uiPriority w:val="0"/>
    <w:rPr>
      <w:rFonts w:hint="default" w:ascii="Times New Roman" w:hAnsi="Times New Roman" w:cs="Times New Roman"/>
      <w:b/>
      <w:color w:val="000000"/>
      <w:sz w:val="22"/>
      <w:szCs w:val="22"/>
      <w:u w:val="none"/>
    </w:rPr>
  </w:style>
  <w:style w:type="character" w:customStyle="1" w:styleId="53">
    <w:name w:val="font11"/>
    <w:qFormat/>
    <w:uiPriority w:val="0"/>
    <w:rPr>
      <w:rFonts w:hint="default" w:ascii="Arial" w:hAnsi="Arial" w:cs="Arial"/>
      <w:color w:val="000000"/>
      <w:sz w:val="20"/>
      <w:szCs w:val="20"/>
      <w:u w:val="none"/>
    </w:rPr>
  </w:style>
  <w:style w:type="character" w:customStyle="1" w:styleId="54">
    <w:name w:val="font51"/>
    <w:qFormat/>
    <w:uiPriority w:val="0"/>
    <w:rPr>
      <w:rFonts w:hint="eastAsia" w:ascii="宋体" w:hAnsi="宋体" w:eastAsia="宋体" w:cs="宋体"/>
      <w:b/>
      <w:color w:val="000000"/>
      <w:sz w:val="22"/>
      <w:szCs w:val="22"/>
      <w:u w:val="none"/>
    </w:rPr>
  </w:style>
  <w:style w:type="character" w:customStyle="1" w:styleId="55">
    <w:name w:val="font71"/>
    <w:qFormat/>
    <w:uiPriority w:val="0"/>
    <w:rPr>
      <w:rFonts w:hint="default" w:ascii="Times New Roman" w:hAnsi="Times New Roman" w:cs="Times New Roman"/>
      <w:color w:val="000000"/>
      <w:sz w:val="22"/>
      <w:szCs w:val="22"/>
      <w:u w:val="none"/>
    </w:rPr>
  </w:style>
  <w:style w:type="character" w:customStyle="1" w:styleId="56">
    <w:name w:val="纯文本 Char1"/>
    <w:qFormat/>
    <w:uiPriority w:val="99"/>
    <w:rPr>
      <w:rFonts w:ascii="宋体" w:hAnsi="Courier New" w:eastAsia="宋体"/>
      <w:lang w:bidi="ar-SA"/>
    </w:rPr>
  </w:style>
  <w:style w:type="character" w:customStyle="1" w:styleId="57">
    <w:name w:val="html_txt1"/>
    <w:qFormat/>
    <w:uiPriority w:val="0"/>
    <w:rPr>
      <w:color w:val="000000"/>
    </w:rPr>
  </w:style>
  <w:style w:type="character" w:customStyle="1" w:styleId="58">
    <w:name w:val="Plain Text Char"/>
    <w:qFormat/>
    <w:locked/>
    <w:uiPriority w:val="0"/>
    <w:rPr>
      <w:rFonts w:ascii="宋体" w:hAnsi="Courier New" w:eastAsia="宋体" w:cs="Courier New"/>
      <w:kern w:val="2"/>
      <w:sz w:val="21"/>
      <w:szCs w:val="21"/>
      <w:lang w:val="en-US" w:eastAsia="zh-CN" w:bidi="ar-SA"/>
    </w:rPr>
  </w:style>
  <w:style w:type="character" w:customStyle="1" w:styleId="59">
    <w:name w:val="apple-converted-space"/>
    <w:qFormat/>
    <w:uiPriority w:val="0"/>
    <w:rPr>
      <w:rFonts w:cs="Times New Roman"/>
    </w:rPr>
  </w:style>
  <w:style w:type="paragraph" w:customStyle="1" w:styleId="60">
    <w:name w:val="xl97"/>
    <w:basedOn w:val="1"/>
    <w:qFormat/>
    <w:uiPriority w:val="0"/>
    <w:pPr>
      <w:widowControl/>
      <w:pBdr>
        <w:top w:val="single" w:color="auto" w:sz="8" w:space="0"/>
        <w:left w:val="single" w:color="auto" w:sz="8" w:space="0"/>
        <w:bottom w:val="single" w:color="000000" w:sz="8" w:space="0"/>
        <w:right w:val="single" w:color="auto" w:sz="8" w:space="0"/>
      </w:pBdr>
      <w:spacing w:before="100" w:beforeAutospacing="1" w:after="100" w:afterAutospacing="1"/>
      <w:jc w:val="center"/>
    </w:pPr>
    <w:rPr>
      <w:rFonts w:ascii="宋体" w:hAnsi="宋体" w:cs="宋体"/>
      <w:b/>
      <w:bCs/>
      <w:kern w:val="0"/>
      <w:sz w:val="20"/>
      <w:szCs w:val="20"/>
    </w:rPr>
  </w:style>
  <w:style w:type="paragraph" w:customStyle="1" w:styleId="61">
    <w:name w:val="xl102"/>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hAnsi="宋体" w:cs="宋体"/>
      <w:kern w:val="0"/>
      <w:sz w:val="20"/>
      <w:szCs w:val="20"/>
    </w:rPr>
  </w:style>
  <w:style w:type="paragraph" w:customStyle="1" w:styleId="62">
    <w:name w:val="xl80"/>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kern w:val="0"/>
      <w:sz w:val="20"/>
      <w:szCs w:val="20"/>
    </w:rPr>
  </w:style>
  <w:style w:type="paragraph" w:customStyle="1" w:styleId="63">
    <w:name w:val="xl92"/>
    <w:basedOn w:val="1"/>
    <w:qFormat/>
    <w:uiPriority w:val="0"/>
    <w:pPr>
      <w:widowControl/>
      <w:pBdr>
        <w:bottom w:val="single" w:color="auto" w:sz="8" w:space="0"/>
        <w:right w:val="single" w:color="auto" w:sz="8" w:space="0"/>
      </w:pBdr>
      <w:spacing w:before="100" w:beforeAutospacing="1" w:after="100" w:afterAutospacing="1"/>
      <w:jc w:val="left"/>
    </w:pPr>
    <w:rPr>
      <w:color w:val="000000"/>
      <w:kern w:val="0"/>
      <w:szCs w:val="21"/>
    </w:rPr>
  </w:style>
  <w:style w:type="paragraph" w:customStyle="1" w:styleId="64">
    <w:name w:val="xl66"/>
    <w:basedOn w:val="1"/>
    <w:qFormat/>
    <w:uiPriority w:val="0"/>
    <w:pPr>
      <w:widowControl/>
      <w:pBdr>
        <w:right w:val="single" w:color="auto" w:sz="8" w:space="0"/>
      </w:pBdr>
      <w:spacing w:before="100" w:beforeAutospacing="1" w:after="100" w:afterAutospacing="1"/>
      <w:jc w:val="center"/>
    </w:pPr>
    <w:rPr>
      <w:rFonts w:ascii="宋体" w:hAnsi="宋体" w:cs="宋体"/>
      <w:b/>
      <w:bCs/>
      <w:kern w:val="0"/>
      <w:sz w:val="20"/>
      <w:szCs w:val="20"/>
    </w:rPr>
  </w:style>
  <w:style w:type="paragraph" w:customStyle="1" w:styleId="65">
    <w:name w:val="xl98"/>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pPr>
    <w:rPr>
      <w:rFonts w:ascii="宋体" w:hAnsi="宋体" w:cs="宋体"/>
      <w:b/>
      <w:bCs/>
      <w:kern w:val="0"/>
      <w:sz w:val="20"/>
      <w:szCs w:val="20"/>
    </w:rPr>
  </w:style>
  <w:style w:type="paragraph" w:customStyle="1" w:styleId="66">
    <w:name w:val="xl72"/>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color w:val="993300"/>
      <w:kern w:val="0"/>
      <w:sz w:val="20"/>
      <w:szCs w:val="20"/>
    </w:rPr>
  </w:style>
  <w:style w:type="paragraph" w:customStyle="1" w:styleId="67">
    <w:name w:val="xl84"/>
    <w:basedOn w:val="1"/>
    <w:qFormat/>
    <w:uiPriority w:val="0"/>
    <w:pPr>
      <w:widowControl/>
      <w:spacing w:before="100" w:beforeAutospacing="1" w:after="100" w:afterAutospacing="1"/>
      <w:jc w:val="left"/>
    </w:pPr>
    <w:rPr>
      <w:color w:val="000000"/>
      <w:kern w:val="0"/>
      <w:szCs w:val="21"/>
    </w:rPr>
  </w:style>
  <w:style w:type="paragraph" w:customStyle="1" w:styleId="68">
    <w:name w:val="xl67"/>
    <w:basedOn w:val="1"/>
    <w:qFormat/>
    <w:uiPriority w:val="0"/>
    <w:pPr>
      <w:widowControl/>
      <w:pBdr>
        <w:right w:val="single" w:color="auto" w:sz="8" w:space="0"/>
      </w:pBdr>
      <w:spacing w:before="100" w:beforeAutospacing="1" w:after="100" w:afterAutospacing="1"/>
      <w:jc w:val="center"/>
    </w:pPr>
    <w:rPr>
      <w:rFonts w:ascii="宋体" w:hAnsi="宋体" w:cs="宋体"/>
      <w:b/>
      <w:bCs/>
      <w:kern w:val="0"/>
      <w:sz w:val="20"/>
      <w:szCs w:val="20"/>
    </w:rPr>
  </w:style>
  <w:style w:type="paragraph" w:customStyle="1" w:styleId="69">
    <w:name w:val="xl103"/>
    <w:basedOn w:val="1"/>
    <w:qFormat/>
    <w:uiPriority w:val="0"/>
    <w:pPr>
      <w:widowControl/>
      <w:pBdr>
        <w:left w:val="single" w:color="auto" w:sz="8" w:space="0"/>
        <w:right w:val="single" w:color="auto" w:sz="8" w:space="0"/>
      </w:pBdr>
      <w:spacing w:before="100" w:beforeAutospacing="1" w:after="100" w:afterAutospacing="1"/>
      <w:jc w:val="left"/>
    </w:pPr>
    <w:rPr>
      <w:rFonts w:ascii="宋体" w:hAnsi="宋体" w:cs="宋体"/>
      <w:kern w:val="0"/>
      <w:sz w:val="20"/>
      <w:szCs w:val="20"/>
    </w:rPr>
  </w:style>
  <w:style w:type="paragraph" w:customStyle="1" w:styleId="70">
    <w:name w:val="xl65"/>
    <w:basedOn w:val="1"/>
    <w:qFormat/>
    <w:uiPriority w:val="0"/>
    <w:pPr>
      <w:widowControl/>
      <w:pBdr>
        <w:top w:val="single" w:color="auto" w:sz="8" w:space="0"/>
        <w:right w:val="single" w:color="auto" w:sz="8" w:space="0"/>
      </w:pBdr>
      <w:spacing w:before="100" w:beforeAutospacing="1" w:after="100" w:afterAutospacing="1"/>
      <w:jc w:val="center"/>
    </w:pPr>
    <w:rPr>
      <w:rFonts w:ascii="宋体" w:hAnsi="宋体" w:cs="宋体"/>
      <w:b/>
      <w:bCs/>
      <w:kern w:val="0"/>
      <w:sz w:val="20"/>
      <w:szCs w:val="20"/>
    </w:rPr>
  </w:style>
  <w:style w:type="paragraph" w:customStyle="1" w:styleId="71">
    <w:name w:val="xl75"/>
    <w:basedOn w:val="1"/>
    <w:qFormat/>
    <w:uiPriority w:val="0"/>
    <w:pPr>
      <w:widowControl/>
      <w:pBdr>
        <w:bottom w:val="single" w:color="auto" w:sz="8" w:space="0"/>
        <w:right w:val="single" w:color="auto" w:sz="8" w:space="0"/>
      </w:pBdr>
      <w:spacing w:before="100" w:beforeAutospacing="1" w:after="100" w:afterAutospacing="1"/>
      <w:jc w:val="center"/>
    </w:pPr>
    <w:rPr>
      <w:color w:val="993300"/>
      <w:kern w:val="0"/>
      <w:sz w:val="20"/>
      <w:szCs w:val="20"/>
    </w:rPr>
  </w:style>
  <w:style w:type="paragraph" w:customStyle="1" w:styleId="72">
    <w:name w:val="xl87"/>
    <w:basedOn w:val="1"/>
    <w:qFormat/>
    <w:uiPriority w:val="0"/>
    <w:pPr>
      <w:widowControl/>
      <w:pBdr>
        <w:right w:val="single" w:color="auto" w:sz="8" w:space="0"/>
      </w:pBdr>
      <w:spacing w:before="100" w:beforeAutospacing="1" w:after="100" w:afterAutospacing="1"/>
      <w:jc w:val="center"/>
    </w:pPr>
    <w:rPr>
      <w:kern w:val="0"/>
      <w:sz w:val="20"/>
      <w:szCs w:val="20"/>
    </w:rPr>
  </w:style>
  <w:style w:type="paragraph" w:customStyle="1" w:styleId="73">
    <w:name w:val="xl70"/>
    <w:basedOn w:val="1"/>
    <w:qFormat/>
    <w:uiPriority w:val="0"/>
    <w:pPr>
      <w:widowControl/>
      <w:pBdr>
        <w:bottom w:val="single" w:color="000000" w:sz="8" w:space="0"/>
        <w:right w:val="single" w:color="auto" w:sz="8" w:space="0"/>
      </w:pBdr>
      <w:spacing w:before="100" w:beforeAutospacing="1" w:after="100" w:afterAutospacing="1"/>
      <w:jc w:val="center"/>
    </w:pPr>
    <w:rPr>
      <w:rFonts w:ascii="宋体" w:hAnsi="宋体" w:cs="宋体"/>
      <w:b/>
      <w:bCs/>
      <w:kern w:val="0"/>
      <w:sz w:val="20"/>
      <w:szCs w:val="20"/>
    </w:rPr>
  </w:style>
  <w:style w:type="paragraph" w:customStyle="1" w:styleId="74">
    <w:name w:val="xl105"/>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hAnsi="宋体" w:cs="宋体"/>
      <w:color w:val="000000"/>
      <w:kern w:val="0"/>
      <w:sz w:val="20"/>
      <w:szCs w:val="20"/>
    </w:rPr>
  </w:style>
  <w:style w:type="paragraph" w:customStyle="1" w:styleId="75">
    <w:name w:val="xl83"/>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0"/>
      <w:szCs w:val="20"/>
    </w:rPr>
  </w:style>
  <w:style w:type="paragraph" w:customStyle="1" w:styleId="76">
    <w:name w:val="xl95"/>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rFonts w:ascii="宋体" w:hAnsi="宋体" w:cs="宋体"/>
      <w:b/>
      <w:bCs/>
      <w:kern w:val="0"/>
      <w:sz w:val="20"/>
      <w:szCs w:val="20"/>
    </w:rPr>
  </w:style>
  <w:style w:type="paragraph" w:customStyle="1" w:styleId="77">
    <w:name w:val="_Style 1"/>
    <w:basedOn w:val="1"/>
    <w:qFormat/>
    <w:uiPriority w:val="0"/>
    <w:pPr>
      <w:ind w:firstLine="420" w:firstLineChars="200"/>
    </w:pPr>
    <w:rPr>
      <w:rFonts w:ascii="Calibri" w:hAnsi="Calibri"/>
      <w:szCs w:val="22"/>
    </w:rPr>
  </w:style>
  <w:style w:type="paragraph" w:customStyle="1" w:styleId="78">
    <w:name w:val="xl69"/>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kern w:val="0"/>
      <w:sz w:val="24"/>
    </w:rPr>
  </w:style>
  <w:style w:type="paragraph" w:customStyle="1" w:styleId="79">
    <w:name w:val="列出段落1"/>
    <w:basedOn w:val="1"/>
    <w:qFormat/>
    <w:uiPriority w:val="0"/>
    <w:pPr>
      <w:ind w:firstLine="420" w:firstLineChars="200"/>
    </w:pPr>
    <w:rPr>
      <w:rFonts w:ascii="Calibri" w:hAnsi="Calibri"/>
      <w:szCs w:val="22"/>
    </w:rPr>
  </w:style>
  <w:style w:type="paragraph" w:customStyle="1" w:styleId="80">
    <w:name w:val="p0"/>
    <w:basedOn w:val="1"/>
    <w:qFormat/>
    <w:uiPriority w:val="0"/>
    <w:pPr>
      <w:widowControl/>
    </w:pPr>
    <w:rPr>
      <w:rFonts w:ascii="Calibri" w:hAnsi="Calibri" w:cs="宋体"/>
      <w:kern w:val="0"/>
      <w:szCs w:val="21"/>
    </w:rPr>
  </w:style>
  <w:style w:type="paragraph" w:customStyle="1" w:styleId="81">
    <w:name w:val="xl82"/>
    <w:basedOn w:val="1"/>
    <w:qFormat/>
    <w:uiPriority w:val="0"/>
    <w:pPr>
      <w:widowControl/>
      <w:pBdr>
        <w:bottom w:val="single" w:color="auto" w:sz="8" w:space="0"/>
        <w:right w:val="single" w:color="auto" w:sz="8" w:space="0"/>
      </w:pBdr>
      <w:spacing w:before="100" w:beforeAutospacing="1" w:after="100" w:afterAutospacing="1"/>
      <w:jc w:val="center"/>
    </w:pPr>
    <w:rPr>
      <w:kern w:val="0"/>
      <w:sz w:val="20"/>
      <w:szCs w:val="20"/>
    </w:rPr>
  </w:style>
  <w:style w:type="paragraph" w:customStyle="1" w:styleId="82">
    <w:name w:val="xl94"/>
    <w:basedOn w:val="1"/>
    <w:qFormat/>
    <w:uiPriority w:val="0"/>
    <w:pPr>
      <w:widowControl/>
      <w:pBdr>
        <w:top w:val="single" w:color="auto" w:sz="8" w:space="0"/>
        <w:right w:val="single" w:color="000000" w:sz="8" w:space="0"/>
      </w:pBdr>
      <w:spacing w:before="100" w:beforeAutospacing="1" w:after="100" w:afterAutospacing="1"/>
      <w:jc w:val="center"/>
    </w:pPr>
    <w:rPr>
      <w:rFonts w:ascii="宋体" w:hAnsi="宋体" w:cs="宋体"/>
      <w:b/>
      <w:bCs/>
      <w:kern w:val="0"/>
      <w:sz w:val="20"/>
      <w:szCs w:val="20"/>
    </w:rPr>
  </w:style>
  <w:style w:type="paragraph" w:customStyle="1" w:styleId="83">
    <w:name w:val="xl99"/>
    <w:basedOn w:val="1"/>
    <w:qFormat/>
    <w:uiPriority w:val="0"/>
    <w:pPr>
      <w:widowControl/>
      <w:pBdr>
        <w:top w:val="single" w:color="auto" w:sz="8" w:space="0"/>
        <w:left w:val="single" w:color="auto" w:sz="8" w:space="0"/>
        <w:right w:val="single" w:color="auto" w:sz="8" w:space="0"/>
      </w:pBdr>
      <w:spacing w:before="100" w:beforeAutospacing="1" w:after="100" w:afterAutospacing="1"/>
      <w:jc w:val="left"/>
    </w:pPr>
    <w:rPr>
      <w:rFonts w:ascii="宋体" w:hAnsi="宋体" w:cs="宋体"/>
      <w:color w:val="993300"/>
      <w:kern w:val="0"/>
      <w:sz w:val="20"/>
      <w:szCs w:val="20"/>
    </w:rPr>
  </w:style>
  <w:style w:type="paragraph" w:customStyle="1" w:styleId="84">
    <w:name w:val="xl77"/>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cs="宋体"/>
      <w:color w:val="993300"/>
      <w:kern w:val="0"/>
      <w:sz w:val="20"/>
      <w:szCs w:val="20"/>
    </w:rPr>
  </w:style>
  <w:style w:type="paragraph" w:customStyle="1" w:styleId="85">
    <w:name w:val="xl89"/>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pPr>
    <w:rPr>
      <w:rFonts w:ascii="宋体" w:hAnsi="宋体" w:cs="宋体"/>
      <w:kern w:val="0"/>
      <w:sz w:val="20"/>
      <w:szCs w:val="20"/>
    </w:rPr>
  </w:style>
  <w:style w:type="paragraph" w:customStyle="1" w:styleId="86">
    <w:name w:val="List Paragraph1"/>
    <w:basedOn w:val="1"/>
    <w:qFormat/>
    <w:uiPriority w:val="0"/>
    <w:pPr>
      <w:ind w:firstLine="420" w:firstLineChars="200"/>
    </w:pPr>
  </w:style>
  <w:style w:type="paragraph" w:customStyle="1" w:styleId="8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8">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89">
    <w:name w:val="xl74"/>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color w:val="993300"/>
      <w:kern w:val="0"/>
      <w:sz w:val="20"/>
      <w:szCs w:val="20"/>
    </w:rPr>
  </w:style>
  <w:style w:type="paragraph" w:customStyle="1" w:styleId="90">
    <w:name w:val="xl86"/>
    <w:basedOn w:val="1"/>
    <w:qFormat/>
    <w:uiPriority w:val="0"/>
    <w:pPr>
      <w:widowControl/>
      <w:pBdr>
        <w:right w:val="single" w:color="auto" w:sz="8" w:space="0"/>
      </w:pBdr>
      <w:spacing w:before="100" w:beforeAutospacing="1" w:after="100" w:afterAutospacing="1"/>
      <w:jc w:val="left"/>
    </w:pPr>
    <w:rPr>
      <w:rFonts w:ascii="宋体" w:hAnsi="宋体" w:cs="宋体"/>
      <w:kern w:val="0"/>
      <w:sz w:val="20"/>
      <w:szCs w:val="20"/>
    </w:rPr>
  </w:style>
  <w:style w:type="paragraph" w:customStyle="1" w:styleId="91">
    <w:name w:val="xl96"/>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0"/>
      <w:szCs w:val="20"/>
    </w:rPr>
  </w:style>
  <w:style w:type="paragraph" w:customStyle="1" w:styleId="92">
    <w:name w:val="xl79"/>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kern w:val="0"/>
      <w:sz w:val="20"/>
      <w:szCs w:val="20"/>
    </w:rPr>
  </w:style>
  <w:style w:type="paragraph" w:customStyle="1" w:styleId="93">
    <w:name w:val="xl91"/>
    <w:basedOn w:val="1"/>
    <w:qFormat/>
    <w:uiPriority w:val="0"/>
    <w:pPr>
      <w:widowControl/>
      <w:pBdr>
        <w:top w:val="single" w:color="auto" w:sz="8" w:space="0"/>
        <w:bottom w:val="single" w:color="auto" w:sz="8" w:space="0"/>
        <w:right w:val="single" w:color="auto" w:sz="8" w:space="0"/>
      </w:pBdr>
      <w:spacing w:before="100" w:beforeAutospacing="1" w:after="100" w:afterAutospacing="1"/>
      <w:jc w:val="left"/>
    </w:pPr>
    <w:rPr>
      <w:color w:val="000000"/>
      <w:kern w:val="0"/>
      <w:szCs w:val="21"/>
    </w:rPr>
  </w:style>
  <w:style w:type="paragraph" w:customStyle="1" w:styleId="94">
    <w:name w:val="Char"/>
    <w:basedOn w:val="1"/>
    <w:qFormat/>
    <w:uiPriority w:val="0"/>
    <w:rPr>
      <w:rFonts w:ascii="Tahoma" w:hAnsi="Tahoma" w:cs="Tahoma"/>
      <w:sz w:val="24"/>
    </w:rPr>
  </w:style>
  <w:style w:type="paragraph" w:customStyle="1" w:styleId="95">
    <w:name w:val="xl71"/>
    <w:basedOn w:val="1"/>
    <w:qFormat/>
    <w:uiPriority w:val="0"/>
    <w:pPr>
      <w:widowControl/>
      <w:pBdr>
        <w:right w:val="single" w:color="auto" w:sz="8" w:space="0"/>
      </w:pBdr>
      <w:spacing w:before="100" w:beforeAutospacing="1" w:after="100" w:afterAutospacing="1"/>
      <w:jc w:val="center"/>
    </w:pPr>
    <w:rPr>
      <w:rFonts w:ascii="宋体" w:hAnsi="宋体" w:cs="宋体"/>
      <w:b/>
      <w:bCs/>
      <w:kern w:val="0"/>
      <w:sz w:val="20"/>
      <w:szCs w:val="20"/>
    </w:rPr>
  </w:style>
  <w:style w:type="paragraph" w:customStyle="1" w:styleId="96">
    <w:name w:val="xl81"/>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kern w:val="0"/>
      <w:sz w:val="20"/>
      <w:szCs w:val="20"/>
    </w:rPr>
  </w:style>
  <w:style w:type="paragraph" w:customStyle="1" w:styleId="97">
    <w:name w:val="xl93"/>
    <w:basedOn w:val="1"/>
    <w:qFormat/>
    <w:uiPriority w:val="0"/>
    <w:pPr>
      <w:widowControl/>
      <w:pBdr>
        <w:right w:val="single" w:color="auto" w:sz="8" w:space="0"/>
      </w:pBdr>
      <w:spacing w:before="100" w:beforeAutospacing="1" w:after="100" w:afterAutospacing="1"/>
      <w:jc w:val="center"/>
    </w:pPr>
    <w:rPr>
      <w:rFonts w:ascii="宋体" w:hAnsi="宋体" w:cs="宋体"/>
      <w:kern w:val="0"/>
      <w:sz w:val="20"/>
      <w:szCs w:val="20"/>
    </w:rPr>
  </w:style>
  <w:style w:type="paragraph" w:customStyle="1" w:styleId="98">
    <w:name w:val="xl76"/>
    <w:basedOn w:val="1"/>
    <w:qFormat/>
    <w:uiPriority w:val="0"/>
    <w:pPr>
      <w:widowControl/>
      <w:spacing w:before="100" w:beforeAutospacing="1" w:after="100" w:afterAutospacing="1"/>
      <w:jc w:val="left"/>
    </w:pPr>
    <w:rPr>
      <w:color w:val="993300"/>
      <w:kern w:val="0"/>
      <w:szCs w:val="21"/>
    </w:rPr>
  </w:style>
  <w:style w:type="paragraph" w:customStyle="1" w:styleId="99">
    <w:name w:val="xl88"/>
    <w:basedOn w:val="1"/>
    <w:qFormat/>
    <w:uiPriority w:val="0"/>
    <w:pPr>
      <w:widowControl/>
      <w:pBdr>
        <w:left w:val="single" w:color="auto" w:sz="8" w:space="0"/>
        <w:right w:val="single" w:color="auto" w:sz="8" w:space="0"/>
      </w:pBdr>
      <w:spacing w:before="100" w:beforeAutospacing="1" w:after="100" w:afterAutospacing="1"/>
      <w:jc w:val="center"/>
    </w:pPr>
    <w:rPr>
      <w:rFonts w:ascii="宋体" w:hAnsi="宋体" w:cs="宋体"/>
      <w:kern w:val="0"/>
      <w:sz w:val="20"/>
      <w:szCs w:val="20"/>
    </w:rPr>
  </w:style>
  <w:style w:type="paragraph" w:customStyle="1" w:styleId="100">
    <w:name w:val="xl68"/>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b/>
      <w:bCs/>
      <w:kern w:val="0"/>
      <w:sz w:val="20"/>
      <w:szCs w:val="20"/>
    </w:rPr>
  </w:style>
  <w:style w:type="paragraph" w:customStyle="1" w:styleId="101">
    <w:name w:val="xl78"/>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rFonts w:ascii="宋体" w:hAnsi="宋体" w:cs="宋体"/>
      <w:color w:val="993300"/>
      <w:kern w:val="0"/>
      <w:sz w:val="20"/>
      <w:szCs w:val="20"/>
    </w:rPr>
  </w:style>
  <w:style w:type="paragraph" w:customStyle="1" w:styleId="102">
    <w:name w:val="xl90"/>
    <w:basedOn w:val="1"/>
    <w:qFormat/>
    <w:uiPriority w:val="0"/>
    <w:pPr>
      <w:widowControl/>
      <w:pBdr>
        <w:top w:val="single" w:color="auto" w:sz="8" w:space="0"/>
        <w:bottom w:val="single" w:color="auto" w:sz="8" w:space="0"/>
        <w:right w:val="single" w:color="auto" w:sz="8" w:space="0"/>
      </w:pBdr>
      <w:spacing w:before="100" w:beforeAutospacing="1" w:after="100" w:afterAutospacing="1"/>
      <w:jc w:val="center"/>
    </w:pPr>
    <w:rPr>
      <w:kern w:val="0"/>
      <w:sz w:val="20"/>
      <w:szCs w:val="20"/>
    </w:rPr>
  </w:style>
  <w:style w:type="paragraph" w:customStyle="1" w:styleId="103">
    <w:name w:val="xl73"/>
    <w:basedOn w:val="1"/>
    <w:qFormat/>
    <w:uiPriority w:val="0"/>
    <w:pPr>
      <w:widowControl/>
      <w:pBdr>
        <w:bottom w:val="single" w:color="auto" w:sz="8" w:space="0"/>
        <w:right w:val="single" w:color="auto" w:sz="8" w:space="0"/>
      </w:pBdr>
      <w:spacing w:before="100" w:beforeAutospacing="1" w:after="100" w:afterAutospacing="1"/>
      <w:jc w:val="center"/>
    </w:pPr>
    <w:rPr>
      <w:rFonts w:ascii="宋体" w:hAnsi="宋体" w:cs="宋体"/>
      <w:color w:val="993300"/>
      <w:kern w:val="0"/>
      <w:sz w:val="20"/>
      <w:szCs w:val="20"/>
    </w:rPr>
  </w:style>
  <w:style w:type="paragraph" w:customStyle="1" w:styleId="104">
    <w:name w:val="xl85"/>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center"/>
    </w:pPr>
    <w:rPr>
      <w:rFonts w:ascii="宋体" w:hAnsi="宋体" w:cs="宋体"/>
      <w:kern w:val="0"/>
      <w:sz w:val="20"/>
      <w:szCs w:val="20"/>
    </w:rPr>
  </w:style>
  <w:style w:type="paragraph" w:customStyle="1" w:styleId="105">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6">
    <w:name w:val="xl104"/>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hAnsi="宋体" w:cs="宋体"/>
      <w:kern w:val="0"/>
      <w:sz w:val="20"/>
      <w:szCs w:val="20"/>
    </w:rPr>
  </w:style>
  <w:style w:type="paragraph" w:customStyle="1" w:styleId="107">
    <w:name w:val="Char Char Char Char Char Char Char"/>
    <w:basedOn w:val="1"/>
    <w:qFormat/>
    <w:uiPriority w:val="0"/>
    <w:pPr>
      <w:tabs>
        <w:tab w:val="left" w:pos="1723"/>
      </w:tabs>
      <w:ind w:left="1723" w:hanging="1080"/>
    </w:pPr>
    <w:rPr>
      <w:rFonts w:eastAsia="仿宋_GB2312"/>
      <w:sz w:val="24"/>
    </w:rPr>
  </w:style>
  <w:style w:type="paragraph" w:customStyle="1" w:styleId="108">
    <w:name w:val="xl100"/>
    <w:basedOn w:val="1"/>
    <w:qFormat/>
    <w:uiPriority w:val="0"/>
    <w:pPr>
      <w:widowControl/>
      <w:pBdr>
        <w:left w:val="single" w:color="auto" w:sz="8" w:space="0"/>
        <w:right w:val="single" w:color="auto" w:sz="8" w:space="0"/>
      </w:pBdr>
      <w:spacing w:before="100" w:beforeAutospacing="1" w:after="100" w:afterAutospacing="1"/>
      <w:jc w:val="left"/>
    </w:pPr>
    <w:rPr>
      <w:rFonts w:ascii="宋体" w:hAnsi="宋体" w:cs="宋体"/>
      <w:color w:val="993300"/>
      <w:kern w:val="0"/>
      <w:sz w:val="20"/>
      <w:szCs w:val="20"/>
    </w:rPr>
  </w:style>
  <w:style w:type="paragraph" w:customStyle="1" w:styleId="109">
    <w:name w:val="xl101"/>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hAnsi="宋体" w:cs="宋体"/>
      <w:color w:val="993300"/>
      <w:kern w:val="0"/>
      <w:sz w:val="20"/>
      <w:szCs w:val="20"/>
    </w:rPr>
  </w:style>
  <w:style w:type="paragraph" w:customStyle="1" w:styleId="110">
    <w:name w:val="xl106"/>
    <w:basedOn w:val="1"/>
    <w:qFormat/>
    <w:uiPriority w:val="0"/>
    <w:pPr>
      <w:widowControl/>
      <w:pBdr>
        <w:left w:val="single" w:color="auto" w:sz="8" w:space="0"/>
        <w:right w:val="single" w:color="auto" w:sz="8" w:space="0"/>
      </w:pBdr>
      <w:spacing w:before="100" w:beforeAutospacing="1" w:after="100" w:afterAutospacing="1"/>
      <w:jc w:val="left"/>
    </w:pPr>
    <w:rPr>
      <w:rFonts w:ascii="宋体" w:hAnsi="宋体" w:cs="宋体"/>
      <w:color w:val="000000"/>
      <w:kern w:val="0"/>
      <w:sz w:val="20"/>
      <w:szCs w:val="20"/>
    </w:rPr>
  </w:style>
  <w:style w:type="paragraph" w:customStyle="1" w:styleId="111">
    <w:name w:val="xl107"/>
    <w:basedOn w:val="1"/>
    <w:qFormat/>
    <w:uiPriority w:val="0"/>
    <w:pPr>
      <w:widowControl/>
      <w:pBdr>
        <w:left w:val="single" w:color="auto" w:sz="8" w:space="0"/>
        <w:bottom w:val="single" w:color="auto" w:sz="8" w:space="0"/>
        <w:right w:val="single" w:color="auto" w:sz="8" w:space="0"/>
      </w:pBdr>
      <w:spacing w:before="100" w:beforeAutospacing="1" w:after="100" w:afterAutospacing="1"/>
      <w:jc w:val="left"/>
    </w:pPr>
    <w:rPr>
      <w:rFonts w:ascii="宋体" w:hAnsi="宋体" w:cs="宋体"/>
      <w:color w:val="000000"/>
      <w:kern w:val="0"/>
      <w:sz w:val="20"/>
      <w:szCs w:val="20"/>
    </w:rPr>
  </w:style>
  <w:style w:type="paragraph" w:customStyle="1" w:styleId="112">
    <w:name w:val="_Style 10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3">
    <w:name w:val="列出段落2"/>
    <w:basedOn w:val="1"/>
    <w:qFormat/>
    <w:uiPriority w:val="0"/>
    <w:pPr>
      <w:ind w:firstLine="420" w:firstLineChars="200"/>
    </w:pPr>
    <w:rPr>
      <w:rFonts w:ascii="Calibri" w:hAnsi="Calibri"/>
      <w:szCs w:val="22"/>
    </w:rPr>
  </w:style>
  <w:style w:type="paragraph" w:customStyle="1" w:styleId="114">
    <w:name w:val="无间隔2"/>
    <w:qFormat/>
    <w:uiPriority w:val="0"/>
    <w:pPr>
      <w:widowControl w:val="0"/>
      <w:jc w:val="both"/>
    </w:pPr>
    <w:rPr>
      <w:rFonts w:ascii="Calibri" w:hAnsi="Calibri" w:eastAsia="宋体" w:cs="Times New Roman"/>
      <w:kern w:val="2"/>
      <w:sz w:val="21"/>
      <w:szCs w:val="22"/>
      <w:lang w:val="en-US" w:eastAsia="zh-CN" w:bidi="ar-SA"/>
    </w:rPr>
  </w:style>
  <w:style w:type="paragraph" w:styleId="115">
    <w:name w:val="List Paragraph"/>
    <w:basedOn w:val="1"/>
    <w:qFormat/>
    <w:uiPriority w:val="0"/>
    <w:pPr>
      <w:ind w:firstLine="420" w:firstLineChars="200"/>
    </w:pPr>
  </w:style>
  <w:style w:type="character" w:customStyle="1" w:styleId="116">
    <w:name w:val="Plain Text Char2"/>
    <w:qFormat/>
    <w:locked/>
    <w:uiPriority w:val="99"/>
    <w:rPr>
      <w:rFonts w:ascii="宋体" w:hAnsi="Courier New" w:cs="Courier New"/>
      <w:kern w:val="2"/>
      <w:sz w:val="21"/>
      <w:szCs w:val="21"/>
    </w:rPr>
  </w:style>
  <w:style w:type="character" w:customStyle="1" w:styleId="117">
    <w:name w:val="Header Char1"/>
    <w:locked/>
    <w:uiPriority w:val="99"/>
    <w:rPr>
      <w:kern w:val="2"/>
      <w:sz w:val="18"/>
      <w:szCs w:val="18"/>
    </w:rPr>
  </w:style>
  <w:style w:type="character" w:customStyle="1" w:styleId="118">
    <w:name w:val="Footer Char1"/>
    <w:locked/>
    <w:uiPriority w:val="99"/>
    <w:rPr>
      <w:kern w:val="2"/>
      <w:sz w:val="18"/>
      <w:szCs w:val="18"/>
    </w:rPr>
  </w:style>
  <w:style w:type="character" w:customStyle="1" w:styleId="119">
    <w:name w:val="Balloon Text Char1"/>
    <w:locked/>
    <w:uiPriority w:val="99"/>
    <w:rPr>
      <w:kern w:val="2"/>
      <w:sz w:val="18"/>
      <w:szCs w:val="18"/>
    </w:rPr>
  </w:style>
  <w:style w:type="character" w:customStyle="1" w:styleId="120">
    <w:name w:val="标题 1 字符"/>
    <w:uiPriority w:val="0"/>
    <w:rPr>
      <w:rFonts w:ascii="宋体" w:hAnsi="宋体" w:cs="宋体"/>
      <w:b/>
      <w:bCs/>
      <w:kern w:val="36"/>
      <w:sz w:val="48"/>
      <w:szCs w:val="48"/>
    </w:rPr>
  </w:style>
  <w:style w:type="character" w:customStyle="1" w:styleId="121">
    <w:name w:val="标题 2 字符"/>
    <w:qFormat/>
    <w:uiPriority w:val="0"/>
    <w:rPr>
      <w:rFonts w:ascii="Arial" w:hAnsi="Arial" w:eastAsia="黑体"/>
      <w:b/>
      <w:bCs/>
      <w:kern w:val="2"/>
      <w:sz w:val="32"/>
      <w:szCs w:val="32"/>
      <w:lang w:val="en-US" w:eastAsia="zh-CN" w:bidi="ar-SA"/>
    </w:rPr>
  </w:style>
  <w:style w:type="character" w:customStyle="1" w:styleId="122">
    <w:name w:val="标题 3 字符"/>
    <w:qFormat/>
    <w:uiPriority w:val="0"/>
    <w:rPr>
      <w:b/>
      <w:bCs/>
      <w:kern w:val="2"/>
      <w:sz w:val="32"/>
      <w:szCs w:val="32"/>
    </w:rPr>
  </w:style>
  <w:style w:type="character" w:customStyle="1" w:styleId="123">
    <w:name w:val="contents_s"/>
    <w:basedOn w:val="25"/>
    <w:qFormat/>
    <w:uiPriority w:val="0"/>
  </w:style>
  <w:style w:type="table" w:customStyle="1" w:styleId="124">
    <w:name w:val="简明型 11"/>
    <w:basedOn w:val="20"/>
    <w:uiPriority w:val="0"/>
    <w:pPr>
      <w:widowControl w:val="0"/>
      <w:jc w:val="both"/>
    </w:pPr>
    <w:rPr>
      <w:rFonts w:ascii="Times New Roman" w:hAnsi="Times New Roman" w:eastAsia="宋体" w:cs="Times New Roman"/>
      <w:kern w:val="0"/>
      <w:sz w:val="20"/>
      <w:szCs w:val="20"/>
    </w:rPr>
    <w:tblPr>
      <w:tblBorders>
        <w:top w:val="single" w:color="008000" w:sz="12" w:space="0"/>
        <w:bottom w:val="single" w:color="008000" w:sz="12" w:space="0"/>
      </w:tblBorders>
      <w:tblLayout w:type="fixed"/>
    </w:tblPr>
    <w:tcPr>
      <w:shd w:val="clear" w:color="auto" w:fill="auto"/>
    </w:tc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paragraph" w:customStyle="1" w:styleId="125">
    <w:name w:val="font5"/>
    <w:basedOn w:val="1"/>
    <w:uiPriority w:val="0"/>
    <w:pPr>
      <w:widowControl/>
      <w:spacing w:before="100" w:beforeAutospacing="1" w:after="100" w:afterAutospacing="1"/>
      <w:jc w:val="left"/>
    </w:pPr>
    <w:rPr>
      <w:rFonts w:ascii="宋体" w:hAnsi="宋体" w:cs="宋体"/>
      <w:kern w:val="0"/>
      <w:sz w:val="18"/>
      <w:szCs w:val="18"/>
    </w:rPr>
  </w:style>
  <w:style w:type="paragraph" w:customStyle="1" w:styleId="126">
    <w:name w:val="font6"/>
    <w:basedOn w:val="1"/>
    <w:uiPriority w:val="0"/>
    <w:pPr>
      <w:widowControl/>
      <w:spacing w:before="100" w:beforeAutospacing="1" w:after="100" w:afterAutospacing="1"/>
      <w:jc w:val="left"/>
    </w:pPr>
    <w:rPr>
      <w:rFonts w:ascii="宋体" w:hAnsi="宋体" w:cs="宋体"/>
      <w:kern w:val="0"/>
      <w:sz w:val="20"/>
      <w:szCs w:val="20"/>
    </w:rPr>
  </w:style>
  <w:style w:type="paragraph" w:customStyle="1" w:styleId="127">
    <w:name w:val="font7"/>
    <w:basedOn w:val="1"/>
    <w:uiPriority w:val="0"/>
    <w:pPr>
      <w:widowControl/>
      <w:spacing w:before="100" w:beforeAutospacing="1" w:after="100" w:afterAutospacing="1"/>
      <w:jc w:val="left"/>
    </w:pPr>
    <w:rPr>
      <w:color w:val="FF0000"/>
      <w:kern w:val="0"/>
      <w:sz w:val="20"/>
      <w:szCs w:val="20"/>
    </w:rPr>
  </w:style>
  <w:style w:type="paragraph" w:customStyle="1" w:styleId="128">
    <w:name w:val="font8"/>
    <w:basedOn w:val="1"/>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29">
    <w:name w:val="font9"/>
    <w:basedOn w:val="1"/>
    <w:uiPriority w:val="0"/>
    <w:pPr>
      <w:widowControl/>
      <w:spacing w:before="100" w:beforeAutospacing="1" w:after="100" w:afterAutospacing="1"/>
      <w:jc w:val="left"/>
    </w:pPr>
    <w:rPr>
      <w:color w:val="000000"/>
      <w:kern w:val="0"/>
      <w:sz w:val="20"/>
      <w:szCs w:val="20"/>
    </w:rPr>
  </w:style>
  <w:style w:type="paragraph" w:customStyle="1" w:styleId="130">
    <w:name w:val="font10"/>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31">
    <w:name w:val="xl24"/>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textAlignment w:val="center"/>
    </w:pPr>
    <w:rPr>
      <w:b/>
      <w:bCs/>
      <w:color w:val="000000"/>
      <w:kern w:val="0"/>
      <w:sz w:val="20"/>
      <w:szCs w:val="20"/>
    </w:rPr>
  </w:style>
  <w:style w:type="paragraph" w:customStyle="1" w:styleId="132">
    <w:name w:val="xl2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133">
    <w:name w:val="xl2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34">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35">
    <w:name w:val="xl28"/>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textAlignment w:val="center"/>
    </w:pPr>
    <w:rPr>
      <w:kern w:val="0"/>
      <w:sz w:val="20"/>
      <w:szCs w:val="20"/>
    </w:rPr>
  </w:style>
  <w:style w:type="paragraph" w:customStyle="1" w:styleId="136">
    <w:name w:val="xl29"/>
    <w:basedOn w:val="1"/>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textAlignment w:val="center"/>
    </w:pPr>
    <w:rPr>
      <w:color w:val="000000"/>
      <w:kern w:val="0"/>
      <w:sz w:val="20"/>
      <w:szCs w:val="20"/>
    </w:rPr>
  </w:style>
  <w:style w:type="paragraph" w:customStyle="1" w:styleId="137">
    <w:name w:val="xl30"/>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13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0"/>
      <w:szCs w:val="20"/>
    </w:rPr>
  </w:style>
  <w:style w:type="paragraph" w:customStyle="1" w:styleId="139">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140">
    <w:name w:val="xl3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textAlignment w:val="center"/>
    </w:pPr>
    <w:rPr>
      <w:rFonts w:ascii="宋体" w:hAnsi="宋体" w:cs="宋体"/>
      <w:color w:val="000000"/>
      <w:kern w:val="0"/>
      <w:sz w:val="20"/>
      <w:szCs w:val="20"/>
    </w:rPr>
  </w:style>
  <w:style w:type="paragraph" w:customStyle="1" w:styleId="141">
    <w:name w:val="xl3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color w:val="000000"/>
      <w:kern w:val="0"/>
      <w:sz w:val="20"/>
      <w:szCs w:val="20"/>
    </w:rPr>
  </w:style>
  <w:style w:type="paragraph" w:customStyle="1" w:styleId="142">
    <w:name w:val="xl3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kern w:val="0"/>
      <w:sz w:val="20"/>
      <w:szCs w:val="20"/>
    </w:rPr>
  </w:style>
  <w:style w:type="paragraph" w:customStyle="1" w:styleId="143">
    <w:name w:val="xl3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144">
    <w:name w:val="xl3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145">
    <w:name w:val="xl3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kern w:val="0"/>
      <w:sz w:val="20"/>
      <w:szCs w:val="20"/>
    </w:rPr>
  </w:style>
  <w:style w:type="paragraph" w:customStyle="1" w:styleId="146">
    <w:name w:val="xl3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kern w:val="0"/>
      <w:sz w:val="20"/>
      <w:szCs w:val="20"/>
    </w:rPr>
  </w:style>
  <w:style w:type="paragraph" w:customStyle="1" w:styleId="147">
    <w:name w:val="xl40"/>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textAlignment w:val="center"/>
    </w:pPr>
    <w:rPr>
      <w:color w:val="FF0000"/>
      <w:kern w:val="0"/>
      <w:sz w:val="20"/>
      <w:szCs w:val="20"/>
    </w:rPr>
  </w:style>
  <w:style w:type="paragraph" w:customStyle="1" w:styleId="14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kern w:val="0"/>
      <w:sz w:val="20"/>
      <w:szCs w:val="20"/>
    </w:rPr>
  </w:style>
  <w:style w:type="paragraph" w:customStyle="1" w:styleId="149">
    <w:name w:val="xl4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150">
    <w:name w:val="xl43"/>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151">
    <w:name w:val="xl44"/>
    <w:basedOn w:val="1"/>
    <w:uiPriority w:val="0"/>
    <w:pPr>
      <w:widowControl/>
      <w:pBdr>
        <w:top w:val="single" w:color="auto" w:sz="4" w:space="0"/>
        <w:left w:val="single" w:color="auto" w:sz="4" w:space="0"/>
        <w:right w:val="single" w:color="auto" w:sz="4" w:space="0"/>
      </w:pBdr>
      <w:shd w:val="clear" w:color="auto" w:fill="C0C0C0"/>
      <w:spacing w:before="100" w:beforeAutospacing="1" w:after="100" w:afterAutospacing="1"/>
      <w:jc w:val="center"/>
      <w:textAlignment w:val="center"/>
    </w:pPr>
    <w:rPr>
      <w:color w:val="000000"/>
      <w:kern w:val="0"/>
      <w:sz w:val="20"/>
      <w:szCs w:val="20"/>
    </w:rPr>
  </w:style>
  <w:style w:type="paragraph" w:customStyle="1" w:styleId="152">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153">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4">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0000FF"/>
      <w:kern w:val="0"/>
      <w:sz w:val="20"/>
      <w:szCs w:val="20"/>
    </w:rPr>
  </w:style>
  <w:style w:type="paragraph" w:customStyle="1" w:styleId="155">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FF"/>
      <w:kern w:val="0"/>
      <w:sz w:val="20"/>
      <w:szCs w:val="20"/>
    </w:rPr>
  </w:style>
  <w:style w:type="paragraph" w:customStyle="1" w:styleId="156">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paragraph" w:customStyle="1" w:styleId="157">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color w:val="000000"/>
      <w:kern w:val="0"/>
      <w:sz w:val="20"/>
      <w:szCs w:val="20"/>
    </w:rPr>
  </w:style>
  <w:style w:type="table" w:customStyle="1" w:styleId="158">
    <w:name w:val="简明型 12"/>
    <w:basedOn w:val="20"/>
    <w:qFormat/>
    <w:uiPriority w:val="0"/>
    <w:pPr>
      <w:widowControl w:val="0"/>
      <w:jc w:val="both"/>
    </w:pPr>
    <w:rPr>
      <w:rFonts w:ascii="Times New Roman" w:hAnsi="Times New Roman" w:eastAsia="宋体" w:cs="Times New Roman"/>
      <w:kern w:val="0"/>
      <w:sz w:val="20"/>
      <w:szCs w:val="20"/>
    </w:rPr>
    <w:tblPr>
      <w:tblBorders>
        <w:top w:val="single" w:color="008000" w:sz="12" w:space="0"/>
        <w:bottom w:val="single" w:color="008000" w:sz="12" w:space="0"/>
      </w:tblBorders>
      <w:tblLayout w:type="fixed"/>
    </w:tblPr>
    <w:tcPr>
      <w:shd w:val="clear" w:color="auto" w:fill="auto"/>
    </w:tc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table" w:customStyle="1" w:styleId="159">
    <w:name w:val="简明型 13"/>
    <w:basedOn w:val="20"/>
    <w:qFormat/>
    <w:uiPriority w:val="0"/>
    <w:pPr>
      <w:widowControl w:val="0"/>
      <w:jc w:val="both"/>
    </w:pPr>
    <w:rPr>
      <w:rFonts w:ascii="Times New Roman" w:hAnsi="Times New Roman" w:eastAsia="宋体" w:cs="Times New Roman"/>
      <w:kern w:val="0"/>
      <w:sz w:val="20"/>
      <w:szCs w:val="20"/>
    </w:rPr>
    <w:tblPr>
      <w:tblBorders>
        <w:top w:val="single" w:color="008000" w:sz="12" w:space="0"/>
        <w:bottom w:val="single" w:color="008000" w:sz="12" w:space="0"/>
      </w:tblBorders>
      <w:tblLayout w:type="fixed"/>
    </w:tblPr>
    <w:tcPr>
      <w:shd w:val="clear" w:color="auto" w:fill="auto"/>
    </w:tc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table" w:customStyle="1" w:styleId="160">
    <w:name w:val="简明型 14"/>
    <w:basedOn w:val="20"/>
    <w:qFormat/>
    <w:uiPriority w:val="0"/>
    <w:pPr>
      <w:widowControl w:val="0"/>
      <w:jc w:val="both"/>
    </w:pPr>
    <w:rPr>
      <w:rFonts w:ascii="Times New Roman" w:hAnsi="Times New Roman" w:eastAsia="宋体" w:cs="Times New Roman"/>
      <w:kern w:val="0"/>
      <w:sz w:val="20"/>
      <w:szCs w:val="20"/>
    </w:rPr>
    <w:tblPr>
      <w:tblBorders>
        <w:top w:val="single" w:color="008000" w:sz="12" w:space="0"/>
        <w:bottom w:val="single" w:color="008000" w:sz="12" w:space="0"/>
      </w:tblBorders>
      <w:tblLayout w:type="fixed"/>
    </w:tblPr>
    <w:tcPr>
      <w:shd w:val="clear" w:color="auto" w:fill="auto"/>
    </w:tc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character" w:customStyle="1" w:styleId="161">
    <w:name w:val="批注文字 字符"/>
    <w:qFormat/>
    <w:uiPriority w:val="0"/>
    <w:rPr>
      <w:kern w:val="2"/>
      <w:sz w:val="21"/>
      <w:szCs w:val="24"/>
    </w:rPr>
  </w:style>
  <w:style w:type="character" w:customStyle="1" w:styleId="162">
    <w:name w:val="批注主题 字符"/>
    <w:qFormat/>
    <w:uiPriority w:val="0"/>
    <w:rPr>
      <w:b/>
      <w:bCs/>
      <w:kern w:val="2"/>
      <w:sz w:val="21"/>
      <w:szCs w:val="24"/>
    </w:rPr>
  </w:style>
  <w:style w:type="paragraph" w:customStyle="1" w:styleId="163">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64">
    <w:name w:val="日期 字符"/>
    <w:qFormat/>
    <w:uiPriority w:val="0"/>
    <w:rPr>
      <w:kern w:val="2"/>
      <w:sz w:val="21"/>
      <w:szCs w:val="24"/>
    </w:rPr>
  </w:style>
  <w:style w:type="character" w:customStyle="1" w:styleId="165">
    <w:name w:val="批注框文本 字符"/>
    <w:qFormat/>
    <w:uiPriority w:val="0"/>
    <w:rPr>
      <w:kern w:val="2"/>
      <w:sz w:val="18"/>
      <w:szCs w:val="18"/>
    </w:rPr>
  </w:style>
  <w:style w:type="paragraph" w:customStyle="1" w:styleId="166">
    <w:name w:val="font12"/>
    <w:basedOn w:val="1"/>
    <w:qFormat/>
    <w:uiPriority w:val="0"/>
    <w:pPr>
      <w:widowControl/>
      <w:spacing w:before="100" w:beforeAutospacing="1" w:after="100" w:afterAutospacing="1"/>
      <w:jc w:val="left"/>
    </w:pPr>
    <w:rPr>
      <w:rFonts w:ascii="宋体" w:hAnsi="宋体" w:cs="宋体"/>
      <w:kern w:val="0"/>
      <w:szCs w:val="21"/>
    </w:rPr>
  </w:style>
  <w:style w:type="paragraph" w:customStyle="1" w:styleId="167">
    <w:name w:val="font13"/>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68">
    <w:name w:val="页眉 字符"/>
    <w:qFormat/>
    <w:uiPriority w:val="99"/>
  </w:style>
  <w:style w:type="character" w:customStyle="1" w:styleId="169">
    <w:name w:val="页脚 字符"/>
    <w:qFormat/>
    <w:uiPriority w:val="99"/>
  </w:style>
  <w:style w:type="character" w:customStyle="1" w:styleId="170">
    <w:name w:val="标题 1 Char1"/>
    <w:qFormat/>
    <w:uiPriority w:val="0"/>
    <w:rPr>
      <w:rFonts w:ascii="宋体" w:hAnsi="宋体" w:eastAsia="宋体" w:cs="Times New Roman"/>
      <w:b/>
      <w:bCs/>
      <w:kern w:val="36"/>
      <w:sz w:val="48"/>
      <w:szCs w:val="48"/>
    </w:rPr>
  </w:style>
  <w:style w:type="character" w:customStyle="1" w:styleId="171">
    <w:name w:val="标题 2 Char1"/>
    <w:qFormat/>
    <w:uiPriority w:val="0"/>
    <w:rPr>
      <w:rFonts w:ascii="Arial" w:hAnsi="Arial" w:eastAsia="黑体" w:cs="Times New Roman"/>
      <w:b/>
      <w:bCs/>
      <w:sz w:val="32"/>
      <w:szCs w:val="32"/>
    </w:rPr>
  </w:style>
  <w:style w:type="character" w:customStyle="1" w:styleId="172">
    <w:name w:val="标题 3 Char1"/>
    <w:qFormat/>
    <w:uiPriority w:val="0"/>
    <w:rPr>
      <w:rFonts w:ascii="Times New Roman" w:hAnsi="Times New Roman" w:eastAsia="宋体" w:cs="Times New Roman"/>
      <w:b/>
      <w:bCs/>
      <w:sz w:val="32"/>
      <w:szCs w:val="32"/>
    </w:rPr>
  </w:style>
  <w:style w:type="character" w:customStyle="1" w:styleId="173">
    <w:name w:val="日期 Char1"/>
    <w:qFormat/>
    <w:uiPriority w:val="99"/>
    <w:rPr>
      <w:rFonts w:ascii="Times New Roman" w:hAnsi="Times New Roman" w:eastAsia="宋体" w:cs="Times New Roman"/>
      <w:szCs w:val="24"/>
    </w:rPr>
  </w:style>
  <w:style w:type="paragraph" w:customStyle="1" w:styleId="174">
    <w:name w:val="_Style 172"/>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175">
    <w:name w:val="样式1"/>
    <w:basedOn w:val="20"/>
    <w:qFormat/>
    <w:uiPriority w:val="99"/>
  </w:style>
  <w:style w:type="table" w:customStyle="1" w:styleId="176">
    <w:name w:val="样式2"/>
    <w:basedOn w:val="20"/>
    <w:qFormat/>
    <w:uiPriority w:val="99"/>
  </w:style>
  <w:style w:type="paragraph" w:customStyle="1" w:styleId="177">
    <w:name w:val="标题（我）"/>
    <w:basedOn w:val="1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E6BA47-8200-4E4D-831B-BF4B2849EA2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Pages>
  <Words>835</Words>
  <Characters>4761</Characters>
  <Lines>39</Lines>
  <Paragraphs>11</Paragraphs>
  <TotalTime>4</TotalTime>
  <ScaleCrop>false</ScaleCrop>
  <LinksUpToDate>false</LinksUpToDate>
  <CharactersWithSpaces>5585</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2018-09-27T02:03:00Z</dcterms:created>
  <dc:creator>微软用户</dc:creator>
  <cp:lastModifiedBy>Administrator</cp:lastModifiedBy>
  <cp:lastPrinted>2018-12-05T00:15:00Z</cp:lastPrinted>
  <dcterms:modified xsi:type="dcterms:W3CDTF">2019-04-03T07:59:57Z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