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" w:eastAsia="方正小标宋" w:hAnsiTheme="minorEastAsia"/>
          <w:b/>
          <w:sz w:val="36"/>
          <w:szCs w:val="36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b/>
          <w:sz w:val="32"/>
          <w:szCs w:val="32"/>
        </w:rPr>
        <w:t xml:space="preserve"> </w:t>
      </w:r>
      <w:r>
        <w:rPr>
          <w:rFonts w:hint="eastAsia" w:ascii="方正小标宋" w:eastAsia="方正小标宋" w:hAnsiTheme="minorEastAsia"/>
          <w:b/>
          <w:sz w:val="36"/>
          <w:szCs w:val="36"/>
        </w:rPr>
        <w:t>张英艳同志201</w:t>
      </w:r>
      <w:r>
        <w:rPr>
          <w:rFonts w:hint="eastAsia" w:ascii="方正小标宋" w:eastAsia="方正小标宋" w:hAnsiTheme="minorEastAsia"/>
          <w:b/>
          <w:sz w:val="36"/>
          <w:szCs w:val="36"/>
          <w:lang w:val="en-US" w:eastAsia="zh-CN"/>
        </w:rPr>
        <w:t>9</w:t>
      </w:r>
      <w:r>
        <w:rPr>
          <w:rFonts w:hint="eastAsia" w:ascii="方正小标宋" w:eastAsia="方正小标宋" w:hAnsiTheme="minorEastAsia"/>
          <w:b/>
          <w:sz w:val="36"/>
          <w:szCs w:val="36"/>
        </w:rPr>
        <w:t>年</w:t>
      </w:r>
      <w:r>
        <w:rPr>
          <w:rFonts w:hint="eastAsia" w:ascii="方正小标宋" w:eastAsia="方正小标宋" w:cs="宋体" w:hAnsiTheme="minorEastAsia"/>
          <w:b/>
          <w:sz w:val="36"/>
          <w:szCs w:val="36"/>
        </w:rPr>
        <w:t>～</w:t>
      </w:r>
      <w:r>
        <w:rPr>
          <w:rFonts w:hint="eastAsia" w:ascii="方正小标宋" w:eastAsia="方正小标宋" w:cs="仿宋_GB2312" w:hAnsiTheme="minorEastAsia"/>
          <w:b/>
          <w:sz w:val="36"/>
          <w:szCs w:val="36"/>
        </w:rPr>
        <w:t>20</w:t>
      </w:r>
      <w:r>
        <w:rPr>
          <w:rFonts w:hint="eastAsia" w:ascii="方正小标宋" w:eastAsia="方正小标宋" w:cs="仿宋_GB2312" w:hAnsiTheme="minorEastAsia"/>
          <w:b/>
          <w:sz w:val="36"/>
          <w:szCs w:val="36"/>
          <w:lang w:val="en-US" w:eastAsia="zh-CN"/>
        </w:rPr>
        <w:t>20</w:t>
      </w:r>
      <w:r>
        <w:rPr>
          <w:rFonts w:hint="eastAsia" w:ascii="方正小标宋" w:eastAsia="方正小标宋" w:hAnsiTheme="minorEastAsia"/>
          <w:b/>
          <w:sz w:val="36"/>
          <w:szCs w:val="36"/>
        </w:rPr>
        <w:t>年度工作总结</w:t>
      </w:r>
    </w:p>
    <w:p>
      <w:pPr>
        <w:rPr>
          <w:rFonts w:hint="eastAsia" w:ascii="方正小标宋" w:eastAsia="方正小标宋" w:hAnsiTheme="minorEastAsia"/>
          <w:b/>
          <w:sz w:val="36"/>
          <w:szCs w:val="36"/>
        </w:rPr>
      </w:pPr>
    </w:p>
    <w:p>
      <w:pPr>
        <w:spacing w:line="540" w:lineRule="exac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方正小标宋" w:eastAsia="方正小标宋" w:hAnsiTheme="minorEastAsia"/>
          <w:b/>
          <w:sz w:val="36"/>
          <w:szCs w:val="36"/>
        </w:rPr>
        <w:t xml:space="preserve">    </w:t>
      </w:r>
      <w:r>
        <w:rPr>
          <w:rFonts w:hint="eastAsia" w:ascii="黑体" w:hAnsi="黑体" w:eastAsia="黑体"/>
          <w:b/>
          <w:sz w:val="32"/>
          <w:szCs w:val="32"/>
        </w:rPr>
        <w:t>一、个人自然情况</w:t>
      </w:r>
    </w:p>
    <w:p>
      <w:pPr>
        <w:spacing w:line="540" w:lineRule="exact"/>
        <w:ind w:firstLine="69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张英艳，女，1980年07月出生，民族汉，党员，副教授，硕士研究生。2010年01月毕业于黑龙江省中医药大学。2004年09月于齐齐哈尔医学院参加工作， 2017年10月任妇儿科护理学教研室副主任（主持工作）至今。</w:t>
      </w:r>
    </w:p>
    <w:p>
      <w:pPr>
        <w:spacing w:line="540" w:lineRule="exac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</w:rPr>
        <w:t xml:space="preserve">  二、个人思想表现</w:t>
      </w:r>
    </w:p>
    <w:p>
      <w:pPr>
        <w:spacing w:line="540" w:lineRule="exact"/>
        <w:rPr>
          <w:rFonts w:ascii="仿宋" w:hAnsi="仿宋" w:eastAsia="仿宋"/>
          <w:sz w:val="32"/>
          <w:szCs w:val="32"/>
        </w:rPr>
      </w:pPr>
      <w:r>
        <w:rPr>
          <w:rFonts w:hint="eastAsia"/>
          <w:b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在这一年里，我在思想上严于律己，热爱党的教育事业。严格约束自己，鞭策自己，力争在思想上、工作上，在同事、学生的心目中树立起榜样的作用，使自己的思想上了一个新的台阶，同时也是对自己思想上严格要求的一个新的开始。一年来，我还积极参加各类学习，努力提高自己的政治水平和业务水平。服从学校的工作安排，配合领导和同事们做好各项工作。</w:t>
      </w:r>
    </w:p>
    <w:p>
      <w:pPr>
        <w:spacing w:line="540" w:lineRule="exact"/>
        <w:rPr>
          <w:rFonts w:ascii="黑体" w:hAnsi="黑体" w:eastAsia="黑体"/>
          <w:sz w:val="32"/>
          <w:szCs w:val="32"/>
        </w:rPr>
      </w:pPr>
      <w:r>
        <w:rPr>
          <w:rFonts w:hint="eastAsia"/>
          <w:b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 xml:space="preserve">  三、个人工作表现</w:t>
      </w:r>
    </w:p>
    <w:p>
      <w:pPr>
        <w:spacing w:line="540" w:lineRule="exact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楷体" w:hAnsi="楷体" w:eastAsia="楷体"/>
          <w:b/>
          <w:sz w:val="32"/>
          <w:szCs w:val="32"/>
        </w:rPr>
        <w:t xml:space="preserve"> （一）教学管理工作</w:t>
      </w:r>
    </w:p>
    <w:p>
      <w:pPr>
        <w:spacing w:line="540" w:lineRule="exact"/>
        <w:ind w:firstLine="640" w:firstLineChars="200"/>
        <w:rPr>
          <w:rFonts w:ascii="仿宋" w:hAnsi="仿宋" w:eastAsia="仿宋" w:cs="Arial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加强常规教学管理，教学管理制度健全，认真落实教学计划，坚持听课制度和集体备课制度，加强过程管理，教学资料及时归档并装订成册，保证教学工作顺利运行。</w:t>
      </w:r>
      <w:r>
        <w:rPr>
          <w:rFonts w:hint="eastAsia" w:ascii="仿宋" w:hAnsi="仿宋" w:eastAsia="仿宋"/>
          <w:sz w:val="32"/>
          <w:szCs w:val="32"/>
        </w:rPr>
        <w:t>保质保量完成</w:t>
      </w:r>
      <w:r>
        <w:rPr>
          <w:rFonts w:hint="eastAsia" w:ascii="仿宋" w:hAnsi="仿宋" w:eastAsia="仿宋"/>
          <w:sz w:val="32"/>
          <w:szCs w:val="32"/>
          <w:lang w:eastAsia="zh-CN"/>
        </w:rPr>
        <w:t>疫情期间的在线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教学任务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  <w:r>
        <w:rPr>
          <w:rFonts w:ascii="仿宋" w:hAnsi="仿宋" w:eastAsia="仿宋"/>
          <w:sz w:val="32"/>
          <w:szCs w:val="32"/>
        </w:rPr>
        <w:t>在教育教学工作中，不断提高个人理论素质和思想修养，恪守教师的职业道德，严格遵守考勤制度，认真钻研教材、</w:t>
      </w:r>
      <w:r>
        <w:rPr>
          <w:rFonts w:hint="eastAsia" w:ascii="仿宋" w:hAnsi="仿宋" w:eastAsia="仿宋"/>
          <w:sz w:val="32"/>
          <w:szCs w:val="32"/>
        </w:rPr>
        <w:t>教</w:t>
      </w:r>
      <w:r>
        <w:rPr>
          <w:rFonts w:ascii="仿宋" w:hAnsi="仿宋" w:eastAsia="仿宋"/>
          <w:sz w:val="32"/>
          <w:szCs w:val="32"/>
        </w:rPr>
        <w:t>法，精心备课、上课，服从学院的教学计划安排，教学工作态度认真，非常重视专业知识的学习和工作技能的提高。</w:t>
      </w:r>
      <w:r>
        <w:rPr>
          <w:rFonts w:hint="eastAsia" w:ascii="仿宋" w:hAnsi="仿宋" w:eastAsia="仿宋"/>
          <w:sz w:val="32"/>
          <w:szCs w:val="32"/>
        </w:rPr>
        <w:t>本学年共完成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493.96</w:t>
      </w:r>
      <w:r>
        <w:rPr>
          <w:rFonts w:hint="eastAsia" w:ascii="仿宋" w:hAnsi="仿宋" w:eastAsia="仿宋"/>
          <w:sz w:val="32"/>
          <w:szCs w:val="32"/>
        </w:rPr>
        <w:t>学时的教学任务。</w:t>
      </w:r>
    </w:p>
    <w:p>
      <w:pPr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3.在教学中本着以学生为中心的教学理念，不断充实和改善自己的知识结构，在教学工作中</w:t>
      </w:r>
      <w:r>
        <w:rPr>
          <w:rFonts w:ascii="仿宋" w:hAnsi="仿宋" w:eastAsia="仿宋"/>
          <w:sz w:val="32"/>
          <w:szCs w:val="32"/>
        </w:rPr>
        <w:t>积极探索教学模式和教学方法的改革</w:t>
      </w:r>
      <w:r>
        <w:rPr>
          <w:rFonts w:hint="eastAsia" w:ascii="仿宋" w:hAnsi="仿宋" w:eastAsia="仿宋"/>
          <w:sz w:val="32"/>
          <w:szCs w:val="32"/>
        </w:rPr>
        <w:t>，在《妇产科护理学》教学中采用PBL教学和微格教学，有利于培养学生学习的积极性和主动性。</w:t>
      </w:r>
    </w:p>
    <w:p>
      <w:pPr>
        <w:spacing w:line="540" w:lineRule="exact"/>
        <w:ind w:firstLine="63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4.《妇产科护理学》获得</w:t>
      </w:r>
      <w:r>
        <w:rPr>
          <w:rFonts w:ascii="仿宋" w:hAnsi="仿宋" w:eastAsia="仿宋"/>
          <w:color w:val="333333"/>
          <w:sz w:val="32"/>
          <w:szCs w:val="32"/>
        </w:rPr>
        <w:t>院级在线开放课程</w:t>
      </w:r>
      <w:r>
        <w:rPr>
          <w:rFonts w:hint="eastAsia" w:ascii="仿宋" w:hAnsi="仿宋" w:eastAsia="仿宋"/>
          <w:color w:val="333333"/>
          <w:sz w:val="32"/>
          <w:szCs w:val="32"/>
        </w:rPr>
        <w:t>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宋体" w:eastAsia="仿宋_GB2312" w:cs="DY361+ZHLHzm-372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5.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《母婴护理学》在线课程作为优秀案例被护理学教指委分享。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540" w:lineRule="exact"/>
        <w:rPr>
          <w:rFonts w:ascii="楷体" w:hAnsi="楷体" w:eastAsia="楷体"/>
          <w:b/>
          <w:color w:val="000000" w:themeColor="text1"/>
          <w:sz w:val="32"/>
          <w:szCs w:val="32"/>
        </w:rPr>
      </w:pPr>
      <w:r>
        <w:rPr>
          <w:rFonts w:hint="eastAsia" w:ascii="微软雅黑" w:hAnsi="微软雅黑" w:eastAsia="仿宋"/>
          <w:color w:val="333333"/>
          <w:szCs w:val="21"/>
        </w:rPr>
        <w:t xml:space="preserve">    </w:t>
      </w:r>
      <w:r>
        <w:rPr>
          <w:rFonts w:hint="eastAsia" w:ascii="楷体" w:hAnsi="楷体" w:eastAsia="楷体"/>
          <w:b/>
          <w:color w:val="333333"/>
          <w:sz w:val="32"/>
          <w:szCs w:val="32"/>
        </w:rPr>
        <w:t xml:space="preserve"> （二）教、</w:t>
      </w: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科研工作</w:t>
      </w:r>
    </w:p>
    <w:p>
      <w:pPr>
        <w:spacing w:line="540" w:lineRule="exact"/>
        <w:ind w:firstLine="574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1.教材编写</w:t>
      </w:r>
    </w:p>
    <w:p>
      <w:pPr>
        <w:spacing w:line="540" w:lineRule="exact"/>
        <w:ind w:firstLine="574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编写教材1部，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科学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出版社，《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妇产科护理学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》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副主编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仿宋" w:hAnsi="仿宋" w:eastAsia="仿宋" w:cs="宋体"/>
          <w:b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000000" w:themeColor="text1"/>
          <w:kern w:val="0"/>
          <w:sz w:val="32"/>
          <w:szCs w:val="32"/>
        </w:rPr>
        <w:t>2.课题研究工作</w:t>
      </w:r>
    </w:p>
    <w:p>
      <w:pPr>
        <w:spacing w:line="540" w:lineRule="exact"/>
        <w:ind w:firstLine="63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黑龙江教学改革项目立项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1项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 w:cs="宋体"/>
          <w:b/>
          <w:color w:val="000000" w:themeColor="text1"/>
          <w:kern w:val="0"/>
          <w:sz w:val="32"/>
          <w:szCs w:val="32"/>
        </w:rPr>
        <w:t>3.</w:t>
      </w:r>
      <w:r>
        <w:rPr>
          <w:rFonts w:hint="eastAsia" w:ascii="仿宋" w:hAnsi="仿宋" w:eastAsia="仿宋"/>
          <w:b/>
          <w:sz w:val="32"/>
          <w:szCs w:val="32"/>
        </w:rPr>
        <w:t xml:space="preserve"> 其他工作</w:t>
      </w:r>
    </w:p>
    <w:p>
      <w:pPr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发表教科研论文5篇，其中1篇SCI收录,4篇ISTP 收录，1篇一类期刊。</w:t>
      </w:r>
    </w:p>
    <w:p>
      <w:pPr>
        <w:spacing w:line="540" w:lineRule="exact"/>
        <w:ind w:firstLine="630"/>
        <w:rPr>
          <w:rFonts w:ascii="黑体" w:hAnsi="黑体" w:eastAsia="黑体"/>
          <w:b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32"/>
        </w:rPr>
        <w:t>四、存在不足及努力方向</w:t>
      </w:r>
    </w:p>
    <w:p>
      <w:pPr>
        <w:spacing w:line="540" w:lineRule="exact"/>
        <w:ind w:firstLine="630"/>
        <w:rPr>
          <w:rFonts w:hint="eastAsia" w:ascii="仿宋" w:hAnsi="仿宋" w:eastAsia="仿宋" w:cs="Times New Roman"/>
          <w:color w:val="000000" w:themeColor="text1"/>
          <w:sz w:val="32"/>
          <w:szCs w:val="32"/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1.科研能力、教研能力需要进一步培养与提高，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立项课题较少，论文等成果较少，缺少承担重大科研项目的基本能力。</w:t>
      </w:r>
    </w:p>
    <w:p>
      <w:pPr>
        <w:spacing w:line="540" w:lineRule="exact"/>
        <w:ind w:firstLine="630"/>
        <w:rPr>
          <w:rFonts w:hint="eastAsia" w:ascii="仿宋" w:hAnsi="仿宋" w:eastAsia="仿宋" w:cs="Times New Roman"/>
          <w:color w:val="000000" w:themeColor="text1"/>
          <w:sz w:val="32"/>
          <w:szCs w:val="32"/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2.加大力度进行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在线开放课程建设，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教育教学理念、方式方法、教学效果有待进一步提高和不断完善。</w:t>
      </w:r>
    </w:p>
    <w:p>
      <w:pPr>
        <w:spacing w:line="540" w:lineRule="exact"/>
        <w:ind w:firstLine="630"/>
        <w:rPr>
          <w:rFonts w:hint="eastAsia" w:ascii="仿宋" w:hAnsi="仿宋" w:eastAsia="仿宋" w:cs="Times New Roman"/>
          <w:color w:val="000000" w:themeColor="text1"/>
          <w:sz w:val="32"/>
          <w:szCs w:val="32"/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3.加大助产方向和助产专业的课程建设和师资培养。</w:t>
      </w:r>
    </w:p>
    <w:p>
      <w:pPr>
        <w:spacing w:line="540" w:lineRule="exact"/>
        <w:ind w:firstLine="630"/>
        <w:rPr>
          <w:rFonts w:hint="eastAsia" w:ascii="仿宋" w:hAnsi="仿宋" w:eastAsia="仿宋" w:cs="Times New Roman"/>
          <w:color w:val="000000" w:themeColor="text1"/>
          <w:sz w:val="32"/>
          <w:szCs w:val="32"/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4.落实好专业教师到附属医院学习的工作制度。</w:t>
      </w:r>
    </w:p>
    <w:p>
      <w:pPr>
        <w:spacing w:line="540" w:lineRule="exact"/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一学年的工作中得到了领导和同事的帮助和支持，在此表示衷心的感谢！自身还有很多不足</w:t>
      </w:r>
      <w:r>
        <w:rPr>
          <w:rFonts w:hint="eastAsia" w:ascii="仿宋" w:hAnsi="仿宋" w:eastAsia="仿宋"/>
          <w:sz w:val="32"/>
          <w:szCs w:val="32"/>
        </w:rPr>
        <w:t>，今后会继续努力完善自我，努力工作，配合学院完成各项工作，为学院和教研室的发展添砖加瓦！</w:t>
      </w:r>
    </w:p>
    <w:p>
      <w:pPr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  </w:t>
      </w:r>
    </w:p>
    <w:p>
      <w:pPr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40" w:lineRule="exact"/>
        <w:ind w:firstLine="7040" w:firstLineChars="2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张英艳</w:t>
      </w:r>
    </w:p>
    <w:p>
      <w:pPr>
        <w:spacing w:line="540" w:lineRule="exact"/>
        <w:ind w:right="-153" w:rightChars="-73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   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 xml:space="preserve">.16  </w:t>
      </w:r>
    </w:p>
    <w:p>
      <w:pPr>
        <w:ind w:firstLine="630"/>
        <w:rPr>
          <w:rFonts w:ascii="仿宋" w:hAnsi="仿宋" w:eastAsia="仿宋"/>
          <w:b/>
          <w:sz w:val="32"/>
          <w:szCs w:val="32"/>
        </w:rPr>
      </w:pPr>
    </w:p>
    <w:p>
      <w:pPr>
        <w:ind w:firstLine="630"/>
        <w:rPr>
          <w:b/>
        </w:rPr>
      </w:pPr>
    </w:p>
    <w:p>
      <w:pPr>
        <w:ind w:firstLine="630"/>
        <w:rPr>
          <w:b/>
        </w:rPr>
      </w:pPr>
    </w:p>
    <w:p>
      <w:pPr>
        <w:ind w:firstLine="630"/>
        <w:rPr>
          <w:b/>
        </w:rPr>
      </w:pPr>
    </w:p>
    <w:p>
      <w:pPr>
        <w:ind w:firstLine="630"/>
        <w:rPr>
          <w:b/>
        </w:rPr>
      </w:pPr>
    </w:p>
    <w:p>
      <w:pPr>
        <w:ind w:firstLine="630"/>
        <w:rPr>
          <w:b/>
        </w:rPr>
      </w:pPr>
    </w:p>
    <w:p>
      <w:pPr>
        <w:ind w:firstLine="630"/>
        <w:rPr>
          <w:b/>
        </w:rPr>
      </w:pP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DY361+ZHLHzm-37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2FC8"/>
    <w:rsid w:val="000817D8"/>
    <w:rsid w:val="000E1F6A"/>
    <w:rsid w:val="00152FC8"/>
    <w:rsid w:val="001E34C2"/>
    <w:rsid w:val="004F4B8A"/>
    <w:rsid w:val="006E2D98"/>
    <w:rsid w:val="00764B59"/>
    <w:rsid w:val="007855B6"/>
    <w:rsid w:val="007F0BFA"/>
    <w:rsid w:val="008461B5"/>
    <w:rsid w:val="0087695A"/>
    <w:rsid w:val="00884E29"/>
    <w:rsid w:val="009F3A3F"/>
    <w:rsid w:val="00A70AE0"/>
    <w:rsid w:val="00B63577"/>
    <w:rsid w:val="00C14EAF"/>
    <w:rsid w:val="00DB41BA"/>
    <w:rsid w:val="00DC274F"/>
    <w:rsid w:val="00DD06BE"/>
    <w:rsid w:val="00EF6856"/>
    <w:rsid w:val="2DFD6E4C"/>
    <w:rsid w:val="2F760448"/>
    <w:rsid w:val="555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184</Words>
  <Characters>1054</Characters>
  <Lines>8</Lines>
  <Paragraphs>2</Paragraphs>
  <TotalTime>3</TotalTime>
  <ScaleCrop>false</ScaleCrop>
  <LinksUpToDate>false</LinksUpToDate>
  <CharactersWithSpaces>1236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2019-09-18T08:09:00Z</dcterms:created>
  <dc:creator>zyy</dc:creator>
  <cp:lastModifiedBy>云</cp:lastModifiedBy>
  <cp:lastPrinted>2019-09-18T08:27:00Z</cp:lastPrinted>
  <dcterms:modified xsi:type="dcterms:W3CDTF">2020-11-18T09:02:08Z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