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桂园园</w:t>
      </w:r>
      <w:r>
        <w:rPr>
          <w:rFonts w:hint="eastAsia" w:ascii="宋体" w:hAnsi="宋体"/>
          <w:b/>
          <w:sz w:val="36"/>
          <w:szCs w:val="36"/>
        </w:rPr>
        <w:t>同志20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19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仿宋_GB2312" w:hAnsi="宋体" w:eastAsia="仿宋_GB2312"/>
          <w:b/>
          <w:sz w:val="36"/>
          <w:szCs w:val="36"/>
        </w:rPr>
        <w:t>～</w:t>
      </w:r>
      <w:r>
        <w:rPr>
          <w:rFonts w:hint="eastAsia"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</w:t>
      </w:r>
      <w:r>
        <w:rPr>
          <w:rFonts w:hint="eastAsia" w:ascii="宋体" w:hAnsi="宋体"/>
          <w:b/>
          <w:sz w:val="36"/>
          <w:szCs w:val="36"/>
        </w:rPr>
        <w:t xml:space="preserve">年度工作总结 </w:t>
      </w:r>
    </w:p>
    <w:p>
      <w:pPr>
        <w:spacing w:line="54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540" w:lineRule="exact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桂园园</w:t>
      </w:r>
      <w:r>
        <w:rPr>
          <w:rFonts w:hint="eastAsia" w:ascii="仿宋_GB2312" w:eastAsia="仿宋_GB2312"/>
          <w:sz w:val="32"/>
          <w:szCs w:val="32"/>
        </w:rPr>
        <w:t>，女，19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月出生，</w:t>
      </w:r>
      <w:r>
        <w:rPr>
          <w:rFonts w:hint="eastAsia" w:ascii="仿宋_GB2312" w:eastAsia="仿宋_GB2312"/>
          <w:sz w:val="32"/>
          <w:szCs w:val="32"/>
          <w:lang w:eastAsia="zh-CN"/>
        </w:rPr>
        <w:t>满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群众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讲师</w:t>
      </w:r>
      <w:r>
        <w:rPr>
          <w:rFonts w:hint="eastAsia" w:ascii="仿宋_GB2312" w:eastAsia="仿宋_GB2312"/>
          <w:sz w:val="32"/>
          <w:szCs w:val="32"/>
        </w:rPr>
        <w:t>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年毕业于齐齐哈尔医学院，获医学学士学位，20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lang w:eastAsia="zh-CN"/>
        </w:rPr>
        <w:t>中国医科</w:t>
      </w:r>
      <w:r>
        <w:rPr>
          <w:rFonts w:hint="eastAsia" w:ascii="仿宋_GB2312" w:eastAsia="仿宋_GB2312"/>
          <w:sz w:val="32"/>
          <w:szCs w:val="32"/>
        </w:rPr>
        <w:t>大学，获</w:t>
      </w:r>
      <w:r>
        <w:rPr>
          <w:rFonts w:hint="eastAsia" w:ascii="仿宋_GB2312" w:eastAsia="仿宋_GB2312"/>
          <w:sz w:val="32"/>
          <w:szCs w:val="32"/>
          <w:lang w:eastAsia="zh-CN"/>
        </w:rPr>
        <w:t>护理学</w:t>
      </w:r>
      <w:r>
        <w:rPr>
          <w:rFonts w:hint="eastAsia" w:ascii="仿宋_GB2312" w:eastAsia="仿宋_GB2312"/>
          <w:sz w:val="32"/>
          <w:szCs w:val="32"/>
        </w:rPr>
        <w:t>硕士学位，201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年7月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至今工作于护理学院</w:t>
      </w:r>
      <w:r>
        <w:rPr>
          <w:rFonts w:hint="eastAsia" w:ascii="仿宋_GB2312" w:eastAsia="仿宋_GB2312"/>
          <w:sz w:val="32"/>
          <w:szCs w:val="32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护理学教研室任</w:t>
      </w:r>
      <w:r>
        <w:rPr>
          <w:rFonts w:hint="eastAsia" w:ascii="仿宋_GB2312" w:eastAsia="仿宋_GB2312"/>
          <w:sz w:val="32"/>
          <w:szCs w:val="32"/>
          <w:lang w:eastAsia="zh-CN"/>
        </w:rPr>
        <w:t>教研室秘书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二、个人思想表现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热爱党的领导，忠诚党的事业，爱岗敬业，为人师表，</w:t>
      </w:r>
      <w:r>
        <w:rPr>
          <w:rFonts w:hint="eastAsia" w:ascii="仿宋_GB2312" w:eastAsia="仿宋_GB2312"/>
          <w:sz w:val="32"/>
          <w:szCs w:val="32"/>
          <w:lang w:eastAsia="zh-CN"/>
        </w:rPr>
        <w:t>关爱学生，</w:t>
      </w:r>
      <w:r>
        <w:rPr>
          <w:rFonts w:hint="eastAsia" w:ascii="仿宋_GB2312" w:eastAsia="仿宋_GB2312"/>
          <w:sz w:val="32"/>
          <w:szCs w:val="32"/>
        </w:rPr>
        <w:t>遵守党和学校的各项规章制度，主动积极参加学校的政治学习活动，不断地完善自我，与</w:t>
      </w:r>
      <w:r>
        <w:rPr>
          <w:rFonts w:hint="eastAsia" w:ascii="仿宋_GB2312" w:eastAsia="仿宋_GB2312"/>
          <w:sz w:val="32"/>
          <w:szCs w:val="32"/>
          <w:lang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共同进步</w:t>
      </w:r>
      <w:r>
        <w:rPr>
          <w:rFonts w:hint="eastAsia" w:ascii="仿宋_GB2312" w:eastAsia="仿宋_GB2312"/>
          <w:sz w:val="32"/>
          <w:szCs w:val="32"/>
          <w:lang w:eastAsia="zh-CN"/>
        </w:rPr>
        <w:t>，时刻</w:t>
      </w:r>
      <w:r>
        <w:rPr>
          <w:rFonts w:hint="eastAsia" w:ascii="仿宋_GB2312" w:eastAsia="仿宋_GB2312"/>
          <w:sz w:val="32"/>
          <w:szCs w:val="32"/>
        </w:rPr>
        <w:t>关注国内国际形势，</w:t>
      </w:r>
      <w:r>
        <w:rPr>
          <w:rFonts w:hint="eastAsia" w:ascii="仿宋_GB2312" w:eastAsia="仿宋_GB2312"/>
          <w:sz w:val="32"/>
          <w:szCs w:val="32"/>
          <w:lang w:eastAsia="zh-CN"/>
        </w:rPr>
        <w:t>不断</w:t>
      </w:r>
      <w:r>
        <w:rPr>
          <w:rFonts w:hint="eastAsia" w:ascii="仿宋_GB2312" w:eastAsia="仿宋_GB2312"/>
          <w:sz w:val="32"/>
          <w:szCs w:val="32"/>
        </w:rPr>
        <w:t>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政治觉悟。</w:t>
      </w:r>
    </w:p>
    <w:p>
      <w:pPr>
        <w:spacing w:line="540" w:lineRule="exact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三、个人工作表现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/>
          <w:b/>
          <w:sz w:val="36"/>
          <w:szCs w:val="36"/>
        </w:rPr>
        <w:t>～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学年承担了</w:t>
      </w:r>
      <w:r>
        <w:rPr>
          <w:rFonts w:hint="eastAsia" w:ascii="仿宋_GB2312" w:eastAsia="仿宋_GB2312"/>
          <w:sz w:val="32"/>
          <w:szCs w:val="32"/>
          <w:lang w:eastAsia="zh-CN"/>
        </w:rPr>
        <w:t>护理学、助产学</w:t>
      </w:r>
      <w:r>
        <w:rPr>
          <w:rFonts w:hint="eastAsia" w:ascii="仿宋_GB2312" w:eastAsia="仿宋_GB2312"/>
          <w:sz w:val="32"/>
          <w:szCs w:val="32"/>
        </w:rPr>
        <w:t>本科《</w:t>
      </w:r>
      <w:r>
        <w:rPr>
          <w:rFonts w:hint="eastAsia" w:ascii="仿宋_GB2312" w:eastAsia="仿宋_GB2312"/>
          <w:sz w:val="32"/>
          <w:szCs w:val="32"/>
          <w:lang w:eastAsia="zh-CN"/>
        </w:rPr>
        <w:t>基础护理学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，护理学、助产学</w:t>
      </w:r>
      <w:r>
        <w:rPr>
          <w:rFonts w:hint="eastAsia" w:ascii="仿宋_GB2312" w:eastAsia="仿宋_GB2312"/>
          <w:sz w:val="32"/>
          <w:szCs w:val="32"/>
        </w:rPr>
        <w:t>本科《</w:t>
      </w:r>
      <w:r>
        <w:rPr>
          <w:rFonts w:hint="eastAsia" w:ascii="仿宋_GB2312" w:eastAsia="仿宋_GB2312"/>
          <w:sz w:val="32"/>
          <w:szCs w:val="32"/>
          <w:lang w:eastAsia="zh-CN"/>
        </w:rPr>
        <w:t>护理学导论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，预防医学本科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eastAsia="zh-CN"/>
        </w:rPr>
        <w:t>预防接种技术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三门</w:t>
      </w:r>
      <w:r>
        <w:rPr>
          <w:rFonts w:hint="eastAsia" w:ascii="仿宋_GB2312" w:eastAsia="仿宋_GB2312"/>
          <w:sz w:val="32"/>
          <w:szCs w:val="32"/>
        </w:rPr>
        <w:t>课程</w:t>
      </w:r>
      <w:r>
        <w:rPr>
          <w:rFonts w:hint="eastAsia" w:ascii="仿宋_GB2312" w:eastAsia="仿宋_GB2312"/>
          <w:sz w:val="32"/>
          <w:szCs w:val="32"/>
          <w:lang w:eastAsia="zh-CN"/>
        </w:rPr>
        <w:t>的理论及实验教学任务</w:t>
      </w:r>
      <w:r>
        <w:rPr>
          <w:rFonts w:hint="eastAsia" w:ascii="仿宋_GB2312" w:eastAsia="仿宋_GB2312"/>
          <w:sz w:val="32"/>
          <w:szCs w:val="32"/>
        </w:rPr>
        <w:t>，共计完成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510.52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当量学时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教学工作。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1.精心备课，深入研究教材，挖掘能够吸引学生兴趣点的讲课方式，写好教案，课前试讲，保证讲课内容无缺失，生动风趣，吸引学生。课后对课堂效果进行总结，反思不足，下次改进。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.实验课提前进行预实验，对每一步操作和环节了熟于心，对可能发生的各种错误做到心中有数，设计好预案，实验课中发生情况能够及时处理，保证学生实验课上最大限度的增强动手能力，理论与实际相得益彰，对课程有深入的理解。 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利用集体备课的机会，</w:t>
      </w:r>
      <w:r>
        <w:rPr>
          <w:rFonts w:hint="eastAsia" w:ascii="仿宋_GB2312" w:eastAsia="仿宋_GB2312"/>
          <w:sz w:val="32"/>
          <w:szCs w:val="32"/>
        </w:rPr>
        <w:t>虚心向其他老师学习，尤其学习其他老师优秀的讲课方法，不断提高自己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的教学能力</w:t>
      </w:r>
      <w:r>
        <w:rPr>
          <w:rFonts w:hint="eastAsia" w:ascii="仿宋_GB2312" w:eastAsia="仿宋_GB2312"/>
          <w:sz w:val="32"/>
          <w:szCs w:val="32"/>
        </w:rPr>
        <w:t>。与学生密切沟通，针对学生的疑惑和问题进行分析，找到学生困惑的根源，深入浅出的予以解答。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eastAsia="zh-CN"/>
        </w:rPr>
        <w:t>参与</w:t>
      </w:r>
      <w:r>
        <w:rPr>
          <w:rFonts w:hint="eastAsia" w:ascii="仿宋_GB2312" w:eastAsia="仿宋_GB2312"/>
          <w:sz w:val="32"/>
          <w:szCs w:val="32"/>
        </w:rPr>
        <w:t>齐齐哈尔市社会科学</w:t>
      </w:r>
      <w:r>
        <w:rPr>
          <w:rFonts w:hint="eastAsia" w:ascii="仿宋_GB2312" w:eastAsia="仿宋_GB2312"/>
          <w:sz w:val="32"/>
          <w:szCs w:val="32"/>
          <w:lang w:eastAsia="zh-CN"/>
        </w:rPr>
        <w:t>研究课题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1项</w:t>
      </w:r>
      <w:r>
        <w:rPr>
          <w:rFonts w:hint="eastAsia" w:ascii="仿宋_GB2312" w:eastAsia="仿宋_GB2312"/>
          <w:sz w:val="32"/>
          <w:szCs w:val="32"/>
          <w:lang w:eastAsia="zh-CN"/>
        </w:rPr>
        <w:t>并获</w:t>
      </w:r>
      <w:r>
        <w:rPr>
          <w:rFonts w:hint="eastAsia" w:ascii="仿宋_GB2312" w:eastAsia="仿宋_GB2312"/>
          <w:sz w:val="32"/>
          <w:szCs w:val="32"/>
        </w:rPr>
        <w:t>优秀科研</w:t>
      </w:r>
      <w:r>
        <w:rPr>
          <w:rFonts w:hint="eastAsia" w:ascii="仿宋_GB2312" w:eastAsia="仿宋_GB2312"/>
          <w:sz w:val="32"/>
          <w:szCs w:val="32"/>
          <w:lang w:eastAsia="zh-CN"/>
        </w:rPr>
        <w:t>课题</w:t>
      </w:r>
      <w:r>
        <w:rPr>
          <w:rFonts w:hint="eastAsia" w:ascii="仿宋_GB2312" w:eastAsia="仿宋_GB2312"/>
          <w:sz w:val="32"/>
          <w:szCs w:val="32"/>
        </w:rPr>
        <w:t>成果调研报告类三等奖</w:t>
      </w:r>
      <w:r>
        <w:rPr>
          <w:rFonts w:hint="eastAsia" w:ascii="仿宋_GB2312" w:eastAsia="仿宋_GB2312"/>
          <w:sz w:val="32"/>
          <w:szCs w:val="32"/>
          <w:lang w:eastAsia="zh-CN"/>
        </w:rPr>
        <w:t>，参与齐齐哈市哲学社会科学研究规划项目结题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1项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30" w:firstLineChars="197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5.参与基础护理学在线开放课程建设及运行工作，共录制微课视频12个，在教学平台上积极与学生进行互动，并运用线上线下混合式教学方式进行教学方法改革。</w:t>
      </w:r>
    </w:p>
    <w:p>
      <w:pPr>
        <w:spacing w:line="540" w:lineRule="exact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</w:t>
      </w:r>
      <w:r>
        <w:rPr>
          <w:rFonts w:hint="eastAsia" w:ascii="仿宋_GB2312" w:eastAsia="仿宋_GB2312"/>
          <w:sz w:val="32"/>
          <w:szCs w:val="32"/>
        </w:rPr>
        <w:t>作为班主任积极协助辅导员工作。经常深入到班级及寝室了解学生的需求及困难，及时了解他们在校期间的学习和生活情况，为学生做一些力所能及的事情。严格要求自己的同时，也严格要求学生，建立QQ群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微信群及时与学生进行沟通，多次开班会了解学</w:t>
      </w:r>
      <w:r>
        <w:rPr>
          <w:rFonts w:hint="eastAsia" w:ascii="仿宋_GB2312" w:eastAsia="仿宋_GB2312"/>
          <w:sz w:val="32"/>
          <w:szCs w:val="32"/>
          <w:lang w:eastAsia="zh-CN"/>
        </w:rPr>
        <w:t>生</w:t>
      </w:r>
      <w:r>
        <w:rPr>
          <w:rFonts w:hint="eastAsia" w:ascii="仿宋_GB2312" w:eastAsia="仿宋_GB2312"/>
          <w:sz w:val="32"/>
          <w:szCs w:val="32"/>
        </w:rPr>
        <w:t>的学习需求及生活情况。</w:t>
      </w:r>
    </w:p>
    <w:p>
      <w:pPr>
        <w:spacing w:line="540" w:lineRule="exact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四、主要缺点及不足</w:t>
      </w:r>
    </w:p>
    <w:p>
      <w:pPr>
        <w:spacing w:line="5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课题申报的积极性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有所欠缺，</w:t>
      </w:r>
      <w:r>
        <w:rPr>
          <w:rFonts w:hint="eastAsia" w:ascii="仿宋_GB2312" w:hAnsi="宋体" w:eastAsia="仿宋_GB2312" w:cs="宋体"/>
          <w:sz w:val="32"/>
          <w:szCs w:val="32"/>
        </w:rPr>
        <w:t>发表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论文的期刊级别</w:t>
      </w:r>
      <w:r>
        <w:rPr>
          <w:rFonts w:hint="eastAsia" w:ascii="仿宋_GB2312" w:hAnsi="宋体" w:eastAsia="仿宋_GB2312" w:cs="宋体"/>
          <w:sz w:val="32"/>
          <w:szCs w:val="32"/>
        </w:rPr>
        <w:t>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需提升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教学方法和教学手段仍有不足之处</w:t>
      </w:r>
      <w:r>
        <w:rPr>
          <w:rFonts w:hint="eastAsia" w:ascii="仿宋_GB2312" w:hAnsi="宋体" w:eastAsia="仿宋_GB2312" w:cs="宋体"/>
          <w:sz w:val="32"/>
          <w:szCs w:val="32"/>
        </w:rPr>
        <w:t>。在今后</w:t>
      </w:r>
      <w:r>
        <w:rPr>
          <w:rFonts w:hint="eastAsia" w:ascii="仿宋_GB2312" w:eastAsia="仿宋_GB2312"/>
          <w:sz w:val="32"/>
          <w:szCs w:val="32"/>
        </w:rPr>
        <w:t>工作中，在领导的指导下，在教研室主任的带领下，不断努力学习，提高自身的</w:t>
      </w:r>
      <w:r>
        <w:rPr>
          <w:rFonts w:hint="eastAsia" w:ascii="仿宋_GB2312" w:eastAsia="仿宋_GB2312"/>
          <w:sz w:val="32"/>
          <w:szCs w:val="32"/>
          <w:lang w:eastAsia="zh-CN"/>
        </w:rPr>
        <w:t>科研能力和教学水平，</w:t>
      </w:r>
      <w:r>
        <w:rPr>
          <w:rFonts w:hint="eastAsia" w:ascii="仿宋_GB2312" w:hAnsi="宋体" w:eastAsia="仿宋_GB2312"/>
          <w:sz w:val="32"/>
          <w:szCs w:val="32"/>
        </w:rPr>
        <w:t>再接再厉，恪尽职守，</w:t>
      </w:r>
      <w:r>
        <w:rPr>
          <w:rFonts w:hint="eastAsia" w:ascii="仿宋_GB2312" w:eastAsia="仿宋_GB2312"/>
          <w:sz w:val="32"/>
          <w:szCs w:val="32"/>
        </w:rPr>
        <w:t>更加努力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做好本职工作</w:t>
      </w:r>
      <w:r>
        <w:rPr>
          <w:rFonts w:hint="eastAsia" w:ascii="仿宋_GB2312" w:hAnsi="宋体" w:eastAsia="仿宋_GB2312"/>
          <w:sz w:val="32"/>
          <w:szCs w:val="32"/>
        </w:rPr>
        <w:t>！</w:t>
      </w:r>
    </w:p>
    <w:p>
      <w:pPr>
        <w:spacing w:line="540" w:lineRule="exact"/>
        <w:jc w:val="right"/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2020年11月18日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F477E"/>
    <w:rsid w:val="06775598"/>
    <w:rsid w:val="06C7796C"/>
    <w:rsid w:val="092C1785"/>
    <w:rsid w:val="09C5056C"/>
    <w:rsid w:val="0A623A11"/>
    <w:rsid w:val="0BAF477E"/>
    <w:rsid w:val="1387619A"/>
    <w:rsid w:val="14427A03"/>
    <w:rsid w:val="16D83C59"/>
    <w:rsid w:val="18381C15"/>
    <w:rsid w:val="1BF320CC"/>
    <w:rsid w:val="1CB15344"/>
    <w:rsid w:val="1F8010DD"/>
    <w:rsid w:val="22622AB3"/>
    <w:rsid w:val="2E3B00CF"/>
    <w:rsid w:val="31A73E97"/>
    <w:rsid w:val="4DA56BCD"/>
    <w:rsid w:val="50027C82"/>
    <w:rsid w:val="51345436"/>
    <w:rsid w:val="52CE5868"/>
    <w:rsid w:val="578D62BF"/>
    <w:rsid w:val="5DB47BF8"/>
    <w:rsid w:val="5FFA533C"/>
    <w:rsid w:val="71470FDC"/>
    <w:rsid w:val="78BC77F1"/>
    <w:rsid w:val="79D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2019-09-16T06:47:00Z</dcterms:created>
  <dc:creator>桂圆</dc:creator>
  <cp:lastModifiedBy>桂圆</cp:lastModifiedBy>
  <dcterms:modified xsi:type="dcterms:W3CDTF">2020-11-18T06:45:05Z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