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1A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235" w:afterLines="75"/>
        <w:jc w:val="center"/>
        <w:textAlignment w:val="auto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护理硕士专业学位研究生临床实践小讲课评分表</w:t>
      </w:r>
    </w:p>
    <w:p w14:paraId="314BE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6" w:afterLines="5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学生姓名：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 xml:space="preserve">     </w:t>
      </w:r>
      <w:r>
        <w:rPr>
          <w:rFonts w:hint="eastAsia" w:ascii="宋体" w:hAnsi="宋体" w:cs="宋体"/>
          <w:b/>
          <w:bCs/>
          <w:sz w:val="24"/>
          <w:szCs w:val="24"/>
          <w:u w:val="none"/>
          <w:lang w:val="en-US" w:eastAsia="zh-CN"/>
        </w:rPr>
        <w:t xml:space="preserve">      实践培养基地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 xml:space="preserve">                   </w:t>
      </w:r>
    </w:p>
    <w:tbl>
      <w:tblPr>
        <w:tblStyle w:val="3"/>
        <w:tblW w:w="932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3679"/>
        <w:gridCol w:w="720"/>
        <w:gridCol w:w="1261"/>
        <w:gridCol w:w="2458"/>
      </w:tblGrid>
      <w:tr w14:paraId="293DD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exact"/>
          <w:jc w:val="center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0F4FD">
            <w:pPr>
              <w:pStyle w:val="2"/>
              <w:spacing w:before="156" w:beforeAutospacing="0" w:after="156" w:afterAutospacing="0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考核项目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6E3C4">
            <w:pPr>
              <w:pStyle w:val="2"/>
              <w:spacing w:before="156" w:beforeAutospacing="0" w:after="156" w:afterAutospacing="0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内容要求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04F70">
            <w:pPr>
              <w:pStyle w:val="2"/>
              <w:spacing w:before="156" w:beforeAutospacing="0" w:after="156" w:afterAutospacing="0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分值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C25A7">
            <w:pPr>
              <w:pStyle w:val="2"/>
              <w:spacing w:before="156" w:beforeAutospacing="0" w:after="156" w:afterAutospacing="0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实际得分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080B7A">
            <w:pPr>
              <w:pStyle w:val="2"/>
              <w:spacing w:before="156" w:beforeAutospacing="0" w:after="156" w:afterAutospacing="0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扣分原因及评语</w:t>
            </w:r>
          </w:p>
        </w:tc>
      </w:tr>
      <w:tr w14:paraId="65F00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12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BB363FA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教学态度（20分）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58E18">
            <w:r>
              <w:rPr>
                <w:rFonts w:hint="eastAsia"/>
              </w:rPr>
              <w:t>准备充</w:t>
            </w:r>
            <w:r>
              <w:rPr>
                <w:rFonts w:hint="eastAsia"/>
                <w:highlight w:val="none"/>
              </w:rPr>
              <w:t>分，教案书写规范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BE4D96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72AF2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6CD0A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56F68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12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884F50A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7EE11">
            <w:r>
              <w:rPr>
                <w:rFonts w:hint="eastAsia"/>
              </w:rPr>
              <w:t>语言清晰、生动，富有感染力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F5F9D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BE374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CE4F8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4C805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12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5675E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F108A">
            <w:r>
              <w:rPr>
                <w:rFonts w:hint="eastAsia"/>
              </w:rPr>
              <w:t>仪表端庄，举止大方，精神饱满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7EA39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64EC3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BF366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21225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2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81C4B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教学内容</w:t>
            </w:r>
          </w:p>
          <w:p w14:paraId="3D7F32AF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（25分）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80878">
            <w:r>
              <w:rPr>
                <w:rFonts w:hint="eastAsia"/>
              </w:rPr>
              <w:t>对课程内容娴熟、运用自如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A3DFF">
            <w:pPr>
              <w:pStyle w:val="2"/>
              <w:spacing w:before="156" w:after="156" w:line="240" w:lineRule="exact"/>
              <w:jc w:val="center"/>
              <w:rPr>
                <w:rFonts w:ascii="宋体" w:hAnsi="宋体" w:eastAsia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4B6EC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96F68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2A756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exact"/>
          <w:jc w:val="center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75662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85DE7">
            <w:r>
              <w:rPr>
                <w:rFonts w:hint="eastAsia"/>
              </w:rPr>
              <w:t>内容紧密结合临床实际，以患者为中心突出要解决的患者安全问题或临床护理问题，针对性强、实用性强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F3876">
            <w:pPr>
              <w:pStyle w:val="2"/>
              <w:spacing w:before="156" w:after="156" w:line="240" w:lineRule="exact"/>
              <w:jc w:val="center"/>
              <w:rPr>
                <w:rFonts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08D59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B7E74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0DCE2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  <w:jc w:val="center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ADAEC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6CC79">
            <w:r>
              <w:rPr>
                <w:rFonts w:hint="eastAsia"/>
              </w:rPr>
              <w:t>重点突出，对难点问题的讲解深入浅出，思路清晰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9C08F">
            <w:pPr>
              <w:pStyle w:val="2"/>
              <w:spacing w:before="156" w:after="156" w:line="240" w:lineRule="exact"/>
              <w:jc w:val="center"/>
              <w:rPr>
                <w:rFonts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7C5A20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BBC2F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2F845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  <w:jc w:val="center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84AA2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23B6E">
            <w:r>
              <w:rPr>
                <w:rFonts w:hint="eastAsia"/>
              </w:rPr>
              <w:t>内容丰富，能结合讲授内容介绍新进展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D6DA1">
            <w:pPr>
              <w:pStyle w:val="2"/>
              <w:spacing w:before="156" w:after="156" w:line="240" w:lineRule="exact"/>
              <w:jc w:val="center"/>
              <w:rPr>
                <w:rFonts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35586B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4469B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6140B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  <w:jc w:val="center"/>
        </w:trPr>
        <w:tc>
          <w:tcPr>
            <w:tcW w:w="12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86B8B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教学方法</w:t>
            </w:r>
          </w:p>
          <w:p w14:paraId="7E9F6BC7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（20分）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36D60">
            <w:r>
              <w:rPr>
                <w:rFonts w:hint="eastAsia"/>
              </w:rPr>
              <w:t>教学方法灵活多样，能调动学生积极性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3E4FC">
            <w:pPr>
              <w:pStyle w:val="2"/>
              <w:spacing w:before="156" w:after="156" w:line="240" w:lineRule="exact"/>
              <w:jc w:val="center"/>
              <w:rPr>
                <w:rFonts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7A9CA6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70302C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6C4AA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  <w:jc w:val="center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62F30E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CF71D">
            <w:r>
              <w:rPr>
                <w:rFonts w:hint="eastAsia"/>
              </w:rPr>
              <w:t>因材施教、注重学生知识、能力的培养，双语教学运用得当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BBDA1">
            <w:pPr>
              <w:pStyle w:val="2"/>
              <w:spacing w:before="156" w:after="156" w:line="240" w:lineRule="exact"/>
              <w:jc w:val="center"/>
              <w:rPr>
                <w:rFonts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9E3C2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3ED1A2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1378D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32845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FA02A">
            <w:r>
              <w:rPr>
                <w:rFonts w:hint="eastAsia"/>
              </w:rPr>
              <w:t>合理运用教学媒体和教具辅助教学，如课件、板书、视频、动作示范等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F1C85">
            <w:pPr>
              <w:pStyle w:val="2"/>
              <w:spacing w:before="156" w:after="156" w:line="240" w:lineRule="exact"/>
              <w:jc w:val="center"/>
              <w:rPr>
                <w:rFonts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E526F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19D7F2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1F696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exact"/>
          <w:jc w:val="center"/>
        </w:trPr>
        <w:tc>
          <w:tcPr>
            <w:tcW w:w="12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32371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教学呈现（15分）</w:t>
            </w:r>
          </w:p>
          <w:p w14:paraId="47BCB186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FBC62">
            <w:r>
              <w:rPr>
                <w:rFonts w:hint="eastAsia"/>
              </w:rPr>
              <w:t>内容条理清晰，结构合理，层次分明，逻辑性强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68FAD">
            <w:pPr>
              <w:pStyle w:val="2"/>
              <w:spacing w:before="156" w:after="156" w:line="240" w:lineRule="exact"/>
              <w:jc w:val="center"/>
              <w:rPr>
                <w:rFonts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A5AA6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8804BB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1BC2E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28B65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E399C">
            <w:r>
              <w:rPr>
                <w:rFonts w:hint="eastAsia"/>
              </w:rPr>
              <w:t>融入思政与护理人文内容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A0B33">
            <w:pPr>
              <w:pStyle w:val="2"/>
              <w:spacing w:before="156" w:after="156" w:line="240" w:lineRule="exact"/>
              <w:jc w:val="center"/>
              <w:rPr>
                <w:rFonts w:ascii="宋体" w:hAnsi="宋体" w:eastAsia="宋体" w:cs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26E123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3D8F6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3E29A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  <w:jc w:val="center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76E8A">
            <w:pPr>
              <w:widowControl/>
              <w:spacing w:line="240" w:lineRule="exact"/>
              <w:jc w:val="left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E62B1">
            <w:r>
              <w:rPr>
                <w:rFonts w:hint="eastAsia"/>
              </w:rPr>
              <w:t>课件画面简洁，字体大小配色合理，逻辑结构清晰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FD0B4C">
            <w:pPr>
              <w:pStyle w:val="2"/>
              <w:spacing w:before="156" w:after="156" w:line="240" w:lineRule="exact"/>
              <w:jc w:val="center"/>
              <w:rPr>
                <w:rFonts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C99E78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E4A1A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794FF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12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F71E4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教学效果（15分）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AA875">
            <w:r>
              <w:rPr>
                <w:rFonts w:hint="eastAsia"/>
              </w:rPr>
              <w:t>内容为分析或解决临床问题提供了思路和方法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EDD98">
            <w:pPr>
              <w:pStyle w:val="2"/>
              <w:spacing w:before="156" w:after="156" w:line="240" w:lineRule="exact"/>
              <w:jc w:val="center"/>
              <w:rPr>
                <w:rFonts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01812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1F0EB9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0903C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7A129">
            <w:pPr>
              <w:widowControl/>
              <w:spacing w:line="240" w:lineRule="exact"/>
              <w:jc w:val="left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EBBD9">
            <w:r>
              <w:rPr>
                <w:rFonts w:hint="eastAsia"/>
              </w:rPr>
              <w:t>能培养听课对象的临床思维和解决问题的能力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0FB70">
            <w:pPr>
              <w:pStyle w:val="2"/>
              <w:spacing w:before="156" w:after="156" w:line="240" w:lineRule="exact"/>
              <w:jc w:val="center"/>
              <w:rPr>
                <w:rFonts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F27481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35DF7A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6FBD8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  <w:jc w:val="center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D98D8">
            <w:pPr>
              <w:widowControl/>
              <w:spacing w:line="240" w:lineRule="exact"/>
              <w:jc w:val="left"/>
              <w:rPr>
                <w:rFonts w:ascii="黑体" w:hAnsi="黑体" w:eastAsia="黑体" w:cs="黑体"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31269">
            <w:r>
              <w:rPr>
                <w:rFonts w:hint="eastAsia"/>
              </w:rPr>
              <w:t>注重通过启发式、互动式教学，注重评判性思维和创新能力培养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7C3E6">
            <w:pPr>
              <w:pStyle w:val="2"/>
              <w:spacing w:before="156" w:after="156" w:line="240" w:lineRule="exact"/>
              <w:jc w:val="center"/>
              <w:rPr>
                <w:rFonts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6EE26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157E1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7DC96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exact"/>
          <w:jc w:val="center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BFE93">
            <w:pPr>
              <w:pStyle w:val="2"/>
              <w:spacing w:before="156" w:beforeAutospacing="0" w:after="0" w:afterAutospacing="0" w:line="24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时间</w:t>
            </w:r>
          </w:p>
          <w:p w14:paraId="27DA98BE">
            <w:pPr>
              <w:pStyle w:val="2"/>
              <w:spacing w:before="78" w:beforeLines="25" w:beforeAutospacing="0" w:after="156" w:afterAutospacing="0" w:line="240" w:lineRule="exact"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（5分）</w:t>
            </w:r>
          </w:p>
        </w:tc>
        <w:tc>
          <w:tcPr>
            <w:tcW w:w="3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49DC0">
            <w:r>
              <w:rPr>
                <w:rFonts w:hint="eastAsia"/>
              </w:rPr>
              <w:t>时长控制在25-35分钟，掌握恰当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03E45">
            <w:pPr>
              <w:pStyle w:val="2"/>
              <w:spacing w:before="156" w:after="156" w:line="240" w:lineRule="exact"/>
              <w:jc w:val="center"/>
              <w:rPr>
                <w:rFonts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Cs/>
                <w:sz w:val="21"/>
                <w:szCs w:val="21"/>
              </w:rPr>
              <w:t>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644CE6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ED1F1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39BF6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48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2AE771">
            <w:pPr>
              <w:pStyle w:val="2"/>
              <w:spacing w:before="156" w:beforeAutospacing="0" w:after="156" w:afterAutospacing="0"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合  计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94428">
            <w:pPr>
              <w:pStyle w:val="2"/>
              <w:spacing w:before="156" w:after="156"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100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669CAD">
            <w:pPr>
              <w:pStyle w:val="2"/>
              <w:spacing w:before="156" w:after="156"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79399">
            <w:pPr>
              <w:pStyle w:val="2"/>
              <w:spacing w:before="156" w:after="156"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</w:tbl>
    <w:p w14:paraId="082A26B2">
      <w:pPr>
        <w:pStyle w:val="2"/>
        <w:spacing w:before="0" w:beforeAutospacing="0" w:after="0" w:afterAutospacing="0" w:line="360" w:lineRule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 xml:space="preserve">评审签字：                                  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评审日期：    年   月   日</w:t>
      </w:r>
    </w:p>
    <w:p w14:paraId="4252246B">
      <w:pPr>
        <w:pStyle w:val="2"/>
        <w:spacing w:before="156" w:beforeAutospacing="0" w:after="156" w:afterAutospacing="0" w:line="360" w:lineRule="auto"/>
      </w:pPr>
    </w:p>
    <w:sectPr>
      <w:pgSz w:w="11906" w:h="16838"/>
      <w:pgMar w:top="1100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iZWIzNjAzMzhiZWM4N2VlMmE3NDk1MzkxNTYzY2IifQ=="/>
  </w:docVars>
  <w:rsids>
    <w:rsidRoot w:val="65752FEC"/>
    <w:rsid w:val="00673D2C"/>
    <w:rsid w:val="008557AD"/>
    <w:rsid w:val="009F387A"/>
    <w:rsid w:val="00EF1F85"/>
    <w:rsid w:val="00EF3E4B"/>
    <w:rsid w:val="09B87BA7"/>
    <w:rsid w:val="1E4D6FAB"/>
    <w:rsid w:val="2D8E361C"/>
    <w:rsid w:val="354D2C4E"/>
    <w:rsid w:val="406A0D2A"/>
    <w:rsid w:val="65752FEC"/>
    <w:rsid w:val="691D4D87"/>
    <w:rsid w:val="6D183DAD"/>
    <w:rsid w:val="74E82E88"/>
    <w:rsid w:val="7752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477</Words>
  <Characters>491</Characters>
  <Lines>4</Lines>
  <Paragraphs>1</Paragraphs>
  <TotalTime>3</TotalTime>
  <ScaleCrop>false</ScaleCrop>
  <LinksUpToDate>false</LinksUpToDate>
  <CharactersWithSpaces>559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2023-11-15T08:39:00Z</dcterms:created>
  <dc:creator>~</dc:creator>
  <cp:lastModifiedBy>淡然</cp:lastModifiedBy>
  <cp:lastPrinted>2024-03-01T05:53:00Z</cp:lastPrinted>
  <dcterms:modified xsi:type="dcterms:W3CDTF">2024-10-28T05:57:22Z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D47E6ED968E84B9AB908BDFFD3BE2F5E_11</vt:lpwstr>
  </property>
</Properties>
</file>